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1" w:rsidRPr="00BF2535" w:rsidRDefault="00EA3670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B15C81"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ИНИСТЕРСТВО ОБРАЗОВАНИЯ АЗЕРБАЙДЖАНСКОЙ РЕСПУБЛИКИ</w:t>
      </w:r>
      <w:r w:rsidR="00B15C81" w:rsidRPr="00BF2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</w:r>
      <w:r w:rsidR="00B15C81"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Дербентский филиал Общества с ограниченной ответственностью 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«Азербайджанский Государственный Экономический Университет»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5419"/>
      </w:tblGrid>
      <w:tr w:rsidR="00B15C81" w:rsidRPr="00BF2535" w:rsidTr="00807CF9">
        <w:trPr>
          <w:trHeight w:val="2454"/>
        </w:trPr>
        <w:tc>
          <w:tcPr>
            <w:tcW w:w="5528" w:type="dxa"/>
          </w:tcPr>
          <w:p w:rsidR="00B15C81" w:rsidRPr="00BF2535" w:rsidRDefault="00B15C81" w:rsidP="00807CF9">
            <w:pPr>
              <w:widowControl w:val="0"/>
              <w:shd w:val="clear" w:color="auto" w:fill="FFFFFF"/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F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Утверждено</w:t>
            </w:r>
          </w:p>
          <w:p w:rsidR="00B15C81" w:rsidRPr="00BF2535" w:rsidRDefault="00B15C81" w:rsidP="00807CF9">
            <w:pPr>
              <w:widowControl w:val="0"/>
              <w:shd w:val="clear" w:color="auto" w:fill="FFFFFF"/>
              <w:spacing w:after="0"/>
              <w:ind w:firstLine="4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BF25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 заседании Ученого совета Дербентского филиала ООО АГЭУ, протокол №___ от «___»__________2019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F25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</w:t>
            </w:r>
          </w:p>
          <w:p w:rsidR="00B15C81" w:rsidRPr="00BF2535" w:rsidRDefault="00B15C81" w:rsidP="00807CF9">
            <w:pPr>
              <w:widowControl w:val="0"/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BF25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Председатель Ученого совета</w:t>
            </w:r>
          </w:p>
          <w:p w:rsidR="00B15C81" w:rsidRPr="00BF2535" w:rsidRDefault="00B15C81" w:rsidP="00807CF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F25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_________________К.С.Курбанов </w:t>
            </w:r>
          </w:p>
        </w:tc>
      </w:tr>
    </w:tbl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ФОНД ОЦЕНОЧНЫХ СРЕДСТВ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B15C81" w:rsidRPr="00885813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Учебная практика: </w:t>
      </w:r>
      <w:r w:rsidRPr="00885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15C81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Направление подготовки 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38.03.01 Экономика</w:t>
      </w: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p w:rsidR="00B15C81" w:rsidRPr="00BF2535" w:rsidRDefault="00B15C81" w:rsidP="00B15C81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Направленность (профиль) программы</w:t>
      </w:r>
      <w:r w:rsidRPr="00BF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«Финансы и кредит»</w:t>
      </w:r>
    </w:p>
    <w:p w:rsidR="00B15C81" w:rsidRPr="00BF2535" w:rsidRDefault="00B15C81" w:rsidP="00B15C81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высшего образования - </w:t>
      </w:r>
      <w:r w:rsidRPr="00BF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Бакалавриат</w:t>
      </w:r>
    </w:p>
    <w:p w:rsidR="00B15C81" w:rsidRPr="00BF2535" w:rsidRDefault="00B15C81" w:rsidP="00B15C81">
      <w:pPr>
        <w:widowControl w:val="0"/>
        <w:spacing w:after="4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подготовки - </w:t>
      </w:r>
      <w:r w:rsidRPr="00BF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академический бакалавриат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обучения</w:t>
      </w:r>
    </w:p>
    <w:p w:rsidR="00B15C81" w:rsidRPr="00BF2535" w:rsidRDefault="00B15C81" w:rsidP="00B15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очная / заочная</w:t>
      </w:r>
    </w:p>
    <w:p w:rsidR="006B0F68" w:rsidRDefault="006B0F68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5455" w:rsidRDefault="00635455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5455" w:rsidRDefault="00635455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5455" w:rsidRDefault="00635455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5455" w:rsidRDefault="00635455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5455" w:rsidRDefault="00635455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3670" w:rsidRDefault="006B0F68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Дербент -2019</w:t>
      </w:r>
    </w:p>
    <w:p w:rsidR="009C276E" w:rsidRDefault="009C276E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276E" w:rsidRPr="00AB6A4D" w:rsidRDefault="009C276E" w:rsidP="009C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A4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872"/>
        <w:gridCol w:w="666"/>
      </w:tblGrid>
      <w:tr w:rsidR="009C276E" w:rsidRPr="00AB6A4D" w:rsidTr="00807CF9">
        <w:tc>
          <w:tcPr>
            <w:tcW w:w="675" w:type="dxa"/>
          </w:tcPr>
          <w:p w:rsidR="009C276E" w:rsidRPr="00AB6A4D" w:rsidRDefault="009C276E" w:rsidP="00807CF9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9072" w:type="dxa"/>
          </w:tcPr>
          <w:p w:rsidR="009C276E" w:rsidRPr="00AB6A4D" w:rsidRDefault="009C276E" w:rsidP="00807CF9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668" w:type="dxa"/>
          </w:tcPr>
          <w:p w:rsidR="009C276E" w:rsidRDefault="009C276E" w:rsidP="00807CF9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с</w:t>
            </w:r>
            <w:r w:rsidRPr="00AB6A4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тр.</w:t>
            </w:r>
          </w:p>
          <w:p w:rsidR="009C276E" w:rsidRPr="00AB6A4D" w:rsidRDefault="009C276E" w:rsidP="00807CF9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9C276E" w:rsidRPr="00AB6A4D" w:rsidTr="00807CF9">
        <w:tc>
          <w:tcPr>
            <w:tcW w:w="675" w:type="dxa"/>
          </w:tcPr>
          <w:p w:rsidR="009C276E" w:rsidRPr="00AB6A4D" w:rsidRDefault="009C276E" w:rsidP="00807CF9">
            <w:pPr>
              <w:spacing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AB6A4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9072" w:type="dxa"/>
          </w:tcPr>
          <w:p w:rsidR="009C276E" w:rsidRDefault="009C276E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AB6A4D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Перечень компетенций с указанием этапов их формирования в процессе прохождения обучающимися этапов учебной практики</w:t>
            </w:r>
          </w:p>
          <w:p w:rsidR="00885813" w:rsidRPr="00885813" w:rsidRDefault="00885813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68" w:type="dxa"/>
          </w:tcPr>
          <w:p w:rsidR="009C276E" w:rsidRDefault="009C276E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Pr="00AB6A4D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</w:tr>
      <w:tr w:rsidR="009C276E" w:rsidRPr="00AB6A4D" w:rsidTr="00807CF9">
        <w:tc>
          <w:tcPr>
            <w:tcW w:w="675" w:type="dxa"/>
          </w:tcPr>
          <w:p w:rsidR="009C276E" w:rsidRPr="00AB6A4D" w:rsidRDefault="009C276E" w:rsidP="00807CF9">
            <w:pPr>
              <w:spacing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5960A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9072" w:type="dxa"/>
          </w:tcPr>
          <w:p w:rsidR="009C276E" w:rsidRDefault="009C276E" w:rsidP="00807CF9">
            <w:pPr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60A8">
              <w:rPr>
                <w:rFonts w:ascii="Times New Roman" w:eastAsia="Times New Roman" w:hAnsi="Times New Roman" w:cs="Times New Roman"/>
                <w:bCs/>
                <w:color w:val="000000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  <w:p w:rsidR="00885813" w:rsidRPr="00885813" w:rsidRDefault="00885813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68" w:type="dxa"/>
          </w:tcPr>
          <w:p w:rsidR="009C276E" w:rsidRDefault="009C276E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Pr="00AB6A4D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</w:tr>
      <w:tr w:rsidR="009C276E" w:rsidRPr="00AB6A4D" w:rsidTr="00807CF9">
        <w:tc>
          <w:tcPr>
            <w:tcW w:w="675" w:type="dxa"/>
          </w:tcPr>
          <w:p w:rsidR="009C276E" w:rsidRPr="00AB6A4D" w:rsidRDefault="009C276E" w:rsidP="00807CF9">
            <w:pPr>
              <w:spacing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5960A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9072" w:type="dxa"/>
          </w:tcPr>
          <w:p w:rsidR="009C276E" w:rsidRDefault="009C276E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5960A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885813" w:rsidRPr="00885813" w:rsidRDefault="00885813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68" w:type="dxa"/>
          </w:tcPr>
          <w:p w:rsidR="009C276E" w:rsidRDefault="009C276E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Pr="00AB6A4D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6</w:t>
            </w:r>
          </w:p>
        </w:tc>
      </w:tr>
      <w:tr w:rsidR="009C276E" w:rsidRPr="00AB6A4D" w:rsidTr="00807CF9">
        <w:tc>
          <w:tcPr>
            <w:tcW w:w="675" w:type="dxa"/>
          </w:tcPr>
          <w:p w:rsidR="009C276E" w:rsidRPr="00AB6A4D" w:rsidRDefault="009C276E" w:rsidP="00807CF9">
            <w:pPr>
              <w:spacing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5960A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9072" w:type="dxa"/>
          </w:tcPr>
          <w:p w:rsidR="009C276E" w:rsidRPr="00AB6A4D" w:rsidRDefault="009C276E" w:rsidP="00807CF9">
            <w:pPr>
              <w:spacing w:line="276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5960A8">
              <w:rPr>
                <w:rFonts w:ascii="Times New Roman" w:eastAsia="Times New Roman" w:hAnsi="Times New Roman" w:cs="Times New Roman"/>
                <w:bCs/>
                <w:iCs/>
                <w:color w:val="000000"/>
                <w:lang w:bidi="ru-RU"/>
              </w:rPr>
              <w:t>Методические материалы, определяющие процедуры оценивания знаний, умений и навыков и (или) опыта деятельности, характеризующие этапы формирования компетенций</w:t>
            </w:r>
          </w:p>
        </w:tc>
        <w:tc>
          <w:tcPr>
            <w:tcW w:w="668" w:type="dxa"/>
          </w:tcPr>
          <w:p w:rsidR="009C276E" w:rsidRDefault="009C276E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  <w:p w:rsidR="00885813" w:rsidRPr="00AB6A4D" w:rsidRDefault="00885813" w:rsidP="0088581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24</w:t>
            </w:r>
          </w:p>
        </w:tc>
      </w:tr>
    </w:tbl>
    <w:p w:rsidR="009C276E" w:rsidRDefault="009C276E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276E" w:rsidRDefault="009C276E" w:rsidP="006B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C276E" w:rsidSect="00505B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A29F3" w:rsidRPr="00AA29F3" w:rsidRDefault="00FD223D" w:rsidP="006B0F6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1</w:t>
      </w:r>
      <w:r w:rsidR="00AA29F3" w:rsidRPr="00AA29F3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. Перечень компетенций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AA29F3" w:rsidRPr="00AA29F3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с указанием этапов их формирования в процессе прохождения обучающимися этапов учебной практики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3402"/>
        <w:gridCol w:w="6379"/>
        <w:gridCol w:w="1418"/>
        <w:gridCol w:w="1701"/>
      </w:tblGrid>
      <w:tr w:rsidR="00AA29F3" w:rsidRPr="00AA29F3" w:rsidTr="00401D3E">
        <w:tc>
          <w:tcPr>
            <w:tcW w:w="675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Этапы практики</w:t>
            </w:r>
          </w:p>
        </w:tc>
        <w:tc>
          <w:tcPr>
            <w:tcW w:w="3402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Контролируемые</w:t>
            </w:r>
          </w:p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компетенции</w:t>
            </w:r>
          </w:p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(формируемые</w:t>
            </w:r>
          </w:p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компетенции)</w:t>
            </w:r>
          </w:p>
        </w:tc>
        <w:tc>
          <w:tcPr>
            <w:tcW w:w="6379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Контролируемые результаты обучения:</w:t>
            </w:r>
          </w:p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знания, умения, навыки</w:t>
            </w:r>
          </w:p>
        </w:tc>
        <w:tc>
          <w:tcPr>
            <w:tcW w:w="3119" w:type="dxa"/>
            <w:gridSpan w:val="2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Формы и методы контроля</w:t>
            </w:r>
          </w:p>
        </w:tc>
      </w:tr>
      <w:tr w:rsidR="00AA29F3" w:rsidRPr="00AA29F3" w:rsidTr="00401D3E">
        <w:tc>
          <w:tcPr>
            <w:tcW w:w="675" w:type="dxa"/>
            <w:vMerge/>
          </w:tcPr>
          <w:p w:rsidR="00AA29F3" w:rsidRPr="00AA29F3" w:rsidRDefault="00AA29F3" w:rsidP="00AA29F3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AA29F3" w:rsidRPr="00AA29F3" w:rsidRDefault="00AA29F3" w:rsidP="00AA29F3">
            <w:pPr>
              <w:rPr>
                <w:color w:val="000000"/>
              </w:rPr>
            </w:pPr>
          </w:p>
        </w:tc>
        <w:tc>
          <w:tcPr>
            <w:tcW w:w="6379" w:type="dxa"/>
            <w:vMerge/>
          </w:tcPr>
          <w:p w:rsidR="00AA29F3" w:rsidRPr="00AA29F3" w:rsidRDefault="00AA29F3" w:rsidP="00AA29F3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Вид фонда оценочных средств</w:t>
            </w:r>
          </w:p>
        </w:tc>
        <w:tc>
          <w:tcPr>
            <w:tcW w:w="1701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F3">
              <w:rPr>
                <w:rFonts w:ascii="Times New Roman" w:hAnsi="Times New Roman" w:cs="Times New Roman"/>
                <w:color w:val="000000"/>
              </w:rPr>
              <w:t>Вид фонда оценочных средств</w:t>
            </w:r>
          </w:p>
        </w:tc>
      </w:tr>
      <w:tr w:rsidR="00AA29F3" w:rsidRPr="00AA29F3" w:rsidTr="00401D3E">
        <w:trPr>
          <w:trHeight w:val="230"/>
        </w:trPr>
        <w:tc>
          <w:tcPr>
            <w:tcW w:w="675" w:type="dxa"/>
            <w:vMerge w:val="restart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ОК-5 -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организации выполнения поручений; методами и приемами активизации коллективной работы с учетом ситуации.</w:t>
            </w:r>
          </w:p>
        </w:tc>
        <w:tc>
          <w:tcPr>
            <w:tcW w:w="1418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 оценить знания,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умения и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Наблюдение; проверка раздела отчета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(индивидуального задания)</w:t>
            </w:r>
          </w:p>
        </w:tc>
      </w:tr>
      <w:tr w:rsidR="00AA29F3" w:rsidRPr="00AA29F3" w:rsidTr="00401D3E">
        <w:trPr>
          <w:trHeight w:val="351"/>
        </w:trPr>
        <w:tc>
          <w:tcPr>
            <w:tcW w:w="675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ОК-7 - способность к самоорганизации и самообразованию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навыками самостоятельной работы и самоорганизации; способностью к планированию собственной работы в рамках самообразования.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9F3" w:rsidRPr="00AA29F3" w:rsidTr="00401D3E">
        <w:tc>
          <w:tcPr>
            <w:tcW w:w="675" w:type="dxa"/>
            <w:vMerge w:val="restart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ОПК-2 - способность осуществлять сбор, анализ и обработку данных, необходимых для решения профессиональных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методологией экономического исследования; современными методами сбора, обработки и анализа экономических и социальных данных; современной методикой построения эконометрических моделей.</w:t>
            </w:r>
          </w:p>
        </w:tc>
        <w:tc>
          <w:tcPr>
            <w:tcW w:w="1418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 оценить</w:t>
            </w:r>
            <w:r w:rsidR="00BC0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умения и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Наблюдение; проверка раздела отчета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(индивидуального задания)</w:t>
            </w:r>
          </w:p>
        </w:tc>
      </w:tr>
      <w:tr w:rsidR="00AA29F3" w:rsidRPr="00AA29F3" w:rsidTr="00401D3E">
        <w:tc>
          <w:tcPr>
            <w:tcW w:w="675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ПК-1 - способность собрать и проанализировать исходные данные, необходимые для расчета экономических и социально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-экономических показателей, характеризующих деятельность хозяйствующих субъектов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tabs>
                <w:tab w:val="left" w:pos="16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пользовать источ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ники экономиче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ской, социальной, управленческой информации; осу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ществлять поиск информации по полученному зада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нию, сбор, анализ данных, необходи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мых для решения поставленных эко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номических задач; анализировать и интерпретировать финансовую, бух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галтерскую и иную информацию, 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держащуюся в от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четности предпри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ятий различных форм собственно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сти, организаций, ведомств и т.д.; осуществлять вы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бор инструментальных средств для обработки эко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номических дан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в соответ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ствии с поставлен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задачей, ана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лизировать резуль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таты расчетов и обосновывать по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лученные выводы. </w:t>
            </w:r>
          </w:p>
          <w:p w:rsidR="00AA29F3" w:rsidRPr="00AA29F3" w:rsidRDefault="00AA29F3" w:rsidP="00AA29F3">
            <w:pPr>
              <w:tabs>
                <w:tab w:val="left" w:pos="16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современными методами сбора, обработки и анализа экономических и социальных данных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9F3" w:rsidRPr="00AA29F3" w:rsidTr="00401D3E">
        <w:tc>
          <w:tcPr>
            <w:tcW w:w="675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ПК-2 -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ис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пользовать источ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ники экономиче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ской, социальной, управленческой информации; об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рабатывать эмпи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рические данные; рассчитать эконо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мические и социально-экономические показатели.</w:t>
            </w:r>
          </w:p>
          <w:p w:rsidR="00AA29F3" w:rsidRPr="00AA29F3" w:rsidRDefault="00AA29F3" w:rsidP="00AA29F3">
            <w:pPr>
              <w:tabs>
                <w:tab w:val="left" w:pos="118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тодами расчета экономических и социально-эконо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мических показа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телей, характери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зующих деятель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ность хозяйствую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 субъектов; навыками количе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ственного и каче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ственного анализа для принятия управленческих решений.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9F3" w:rsidRPr="00AA29F3" w:rsidTr="00401D3E">
        <w:trPr>
          <w:trHeight w:val="20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ПК-3- способность выполнять необходимые для составления экономических разделов</w:t>
            </w:r>
          </w:p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 расчеты, обосновывать их и представлять результаты работы в соответствии с принятыми в организации стандартами.</w:t>
            </w:r>
          </w:p>
          <w:p w:rsidR="00AA29F3" w:rsidRPr="00AA29F3" w:rsidRDefault="00AA29F3" w:rsidP="00AA29F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tabs>
                <w:tab w:val="left" w:pos="8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лизировать и ин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терпретировать финансовую, бух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галтерскую и иную информацию, 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держащуюся в от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четности предпри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ятий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различных форм собственно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сти, организаций, ведомств; выпол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нять расчеты для разработки эконо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мических разделов планов предприя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тий различных форм собственно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сти, организаций и ведомств.</w:t>
            </w:r>
          </w:p>
          <w:p w:rsidR="00AA29F3" w:rsidRPr="00AA29F3" w:rsidRDefault="00AA29F3" w:rsidP="00AA29F3">
            <w:pPr>
              <w:tabs>
                <w:tab w:val="left" w:pos="18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временными спо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собами расчета по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казателей эконо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мических разделов планов; навыками представления ре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зультатов работы в соответствии с принятыми в орга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низации стандар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9F3" w:rsidRPr="00AA29F3" w:rsidTr="00401D3E">
        <w:tc>
          <w:tcPr>
            <w:tcW w:w="675" w:type="dxa"/>
            <w:vMerge w:val="restart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ОПК-1 -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tabs>
                <w:tab w:val="left" w:pos="9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временными мето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дами сбора, обра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ботки и анализа экономических и социальных дан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ных;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методами</w:t>
            </w:r>
          </w:p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практического ис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пользования со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временных информационно-коммуникационных тех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нологий и с учетом основных требова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информацион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безопасности.</w:t>
            </w:r>
          </w:p>
        </w:tc>
        <w:tc>
          <w:tcPr>
            <w:tcW w:w="1418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 оценить знания,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умения и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Merge w:val="restart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Наблюдение; проверка</w:t>
            </w:r>
            <w:r w:rsidR="00BC0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(индивидуального задания),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отчета</w:t>
            </w:r>
          </w:p>
        </w:tc>
      </w:tr>
      <w:tr w:rsidR="00AA29F3" w:rsidRPr="00AA29F3" w:rsidTr="00401D3E">
        <w:tc>
          <w:tcPr>
            <w:tcW w:w="675" w:type="dxa"/>
            <w:vMerge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ПК-5- способ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анализи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и интер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претировать финансовую, бухгалтерскую и иную инфор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мацию, содер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жащуюся в от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четности пред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приятий раз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личных форм собственности, организаций, ведомств и т.д. и использовать полученные сведения для принятия управленче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решений.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лизировать и ин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терпретировать финансовую, бух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галтерскую и иную информацию, 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держащуюся в от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четности предпри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ятий различных форм собственно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сти, организаций, ведомств и т.д. и использовать по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лученные сведе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для принятия управленческих решений.</w:t>
            </w:r>
          </w:p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обосно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и принятия управленческих решений на осно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вании данных фи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нансовой, бухгал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терской и иной ин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формации, содер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жащейся в отчет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предприя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 различных форм собственно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сти, организаций, ведомств и т.д.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9F3" w:rsidRPr="00AA29F3" w:rsidTr="00401D3E">
        <w:trPr>
          <w:trHeight w:val="1603"/>
        </w:trPr>
        <w:tc>
          <w:tcPr>
            <w:tcW w:w="675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ПК-7 - способ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исполь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зуя отечествен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 зарубеж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источники информации, собрать необ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ходимые дан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ные, проанали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зировать их и подготовить информацион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обзор и/или аналити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ческий отчет.</w:t>
            </w:r>
          </w:p>
        </w:tc>
        <w:tc>
          <w:tcPr>
            <w:tcW w:w="6379" w:type="dxa"/>
          </w:tcPr>
          <w:p w:rsidR="00AA29F3" w:rsidRPr="00AA29F3" w:rsidRDefault="00AA29F3" w:rsidP="00AA29F3">
            <w:pPr>
              <w:tabs>
                <w:tab w:val="left" w:pos="1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ме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тодами сбора и анализа данных; навыками литера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и деловой письменной и уст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речи на рус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ском языке, навы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ками публичной и научной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речи; навыками извлече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необходимой информации из оригинального текста на ино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странном языке по проблемам эконо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мики и бизнеса.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276E" w:rsidRDefault="009C276E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636DE" w:rsidRDefault="00F636DE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636DE" w:rsidRDefault="00F636DE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F636DE" w:rsidSect="009C276E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29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 (см. п.</w:t>
      </w:r>
      <w:r w:rsidR="00C56803" w:rsidRPr="00AA29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A29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1)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A29F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Показатели и критерии оценивания компетенций по этапам их формирования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179"/>
        <w:gridCol w:w="2549"/>
        <w:gridCol w:w="4769"/>
      </w:tblGrid>
      <w:tr w:rsidR="00AA29F3" w:rsidRPr="00AA29F3" w:rsidTr="00AA29F3">
        <w:trPr>
          <w:trHeight w:hRule="exact" w:val="69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№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Формируемые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Этапы формирования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b/>
                <w:color w:val="000000"/>
                <w:lang w:eastAsia="ru-RU"/>
              </w:rPr>
              <w:t>Форма текущего контроля</w:t>
            </w:r>
          </w:p>
        </w:tc>
      </w:tr>
      <w:tr w:rsidR="00AA29F3" w:rsidRPr="00AA29F3" w:rsidTr="00AA29F3">
        <w:trPr>
          <w:trHeight w:hRule="exact" w:val="54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ОК-5, ОК-7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 xml:space="preserve">одготовительный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Собеседование, утверждение индивидуального задания по практике</w:t>
            </w:r>
          </w:p>
        </w:tc>
      </w:tr>
      <w:tr w:rsidR="00AA29F3" w:rsidRPr="00AA29F3" w:rsidTr="00AA29F3">
        <w:trPr>
          <w:trHeight w:hRule="exact" w:val="7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80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ОПК-2, ПК-1, ПК-2,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налитический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Устный отчет, собеседование, презентация части проекта/семинар; обсуждение выполнения индивидуального задания</w:t>
            </w:r>
          </w:p>
        </w:tc>
      </w:tr>
      <w:tr w:rsidR="00AA29F3" w:rsidRPr="00AA29F3" w:rsidTr="00AA29F3">
        <w:trPr>
          <w:trHeight w:hRule="exact" w:val="4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ОПК-1, ПК-5, ПК-7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Отчетный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F3">
              <w:rPr>
                <w:rFonts w:ascii="Times New Roman" w:eastAsia="Constantia" w:hAnsi="Times New Roman" w:cs="Times New Roman"/>
                <w:color w:val="000000"/>
                <w:lang w:eastAsia="ru-RU"/>
              </w:rPr>
              <w:t>Защита отчета по практике</w:t>
            </w:r>
          </w:p>
        </w:tc>
      </w:tr>
    </w:tbl>
    <w:p w:rsidR="00AA29F3" w:rsidRPr="00AA29F3" w:rsidRDefault="00AA29F3" w:rsidP="00AA29F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 w:rsidRPr="00AA29F3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A29F3" w:rsidRPr="00AA29F3" w:rsidRDefault="00AA29F3" w:rsidP="00AA29F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AA29F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Задания по практике обусловлены спецификой ООП ВО по направлению подготовки 38.03.01 «Экономика» профиль «Бухгалтерский учет, анализ и аудит». В общем виде примерный перечень вопросов и заданий зависит от этапа прохождения практики и выглядит следующим образом.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103"/>
        <w:gridCol w:w="1275"/>
      </w:tblGrid>
      <w:tr w:rsidR="00AA29F3" w:rsidRPr="00AA29F3" w:rsidTr="00FD223D">
        <w:tc>
          <w:tcPr>
            <w:tcW w:w="1843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985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Суть этапа практики</w:t>
            </w:r>
          </w:p>
        </w:tc>
        <w:tc>
          <w:tcPr>
            <w:tcW w:w="5103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заданий, позволяющий оценить уровень знаний, умений и навыков</w:t>
            </w:r>
          </w:p>
        </w:tc>
        <w:tc>
          <w:tcPr>
            <w:tcW w:w="1275" w:type="dxa"/>
          </w:tcPr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Контролиру-</w:t>
            </w:r>
          </w:p>
          <w:p w:rsidR="00AA29F3" w:rsidRPr="00AA29F3" w:rsidRDefault="00AA29F3" w:rsidP="00AA2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емые компетенции</w:t>
            </w:r>
          </w:p>
        </w:tc>
      </w:tr>
      <w:tr w:rsidR="00AA29F3" w:rsidRPr="00AA29F3" w:rsidTr="00FD223D">
        <w:trPr>
          <w:trHeight w:val="1124"/>
        </w:trPr>
        <w:tc>
          <w:tcPr>
            <w:tcW w:w="1843" w:type="dxa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</w:p>
        </w:tc>
        <w:tc>
          <w:tcPr>
            <w:tcW w:w="1985" w:type="dxa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задания от руководителя практики. Составление плана практики. Инструктаж по технике безопасности.</w:t>
            </w:r>
          </w:p>
        </w:tc>
        <w:tc>
          <w:tcPr>
            <w:tcW w:w="5103" w:type="dxa"/>
          </w:tcPr>
          <w:p w:rsidR="00AA29F3" w:rsidRPr="00AA29F3" w:rsidRDefault="00AA29F3" w:rsidP="008E488D">
            <w:pPr>
              <w:numPr>
                <w:ilvl w:val="0"/>
                <w:numId w:val="10"/>
              </w:numPr>
              <w:tabs>
                <w:tab w:val="left" w:pos="176"/>
                <w:tab w:val="left" w:pos="601"/>
              </w:tabs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правилами техники безопасности в организации, на конкретном рабочем месте, при работе с электрическими приборами (устройствами).</w:t>
            </w:r>
          </w:p>
          <w:p w:rsidR="00AA29F3" w:rsidRPr="00AA29F3" w:rsidRDefault="00AA29F3" w:rsidP="008E488D">
            <w:pPr>
              <w:numPr>
                <w:ilvl w:val="0"/>
                <w:numId w:val="10"/>
              </w:numPr>
              <w:tabs>
                <w:tab w:val="left" w:pos="176"/>
                <w:tab w:val="left" w:pos="601"/>
              </w:tabs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учредительные документы организации.</w:t>
            </w:r>
          </w:p>
          <w:p w:rsidR="00AA29F3" w:rsidRPr="00AA29F3" w:rsidRDefault="00AA29F3" w:rsidP="008E488D">
            <w:pPr>
              <w:numPr>
                <w:ilvl w:val="0"/>
                <w:numId w:val="10"/>
              </w:numPr>
              <w:tabs>
                <w:tab w:val="left" w:pos="176"/>
                <w:tab w:val="left" w:pos="601"/>
              </w:tabs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Ознакомься с организационной структурой предприятия.</w:t>
            </w:r>
          </w:p>
          <w:p w:rsidR="00AA29F3" w:rsidRPr="00AA29F3" w:rsidRDefault="00AA29F3" w:rsidP="008E488D">
            <w:pPr>
              <w:numPr>
                <w:ilvl w:val="0"/>
                <w:numId w:val="10"/>
              </w:numPr>
              <w:tabs>
                <w:tab w:val="left" w:pos="176"/>
                <w:tab w:val="left" w:pos="601"/>
              </w:tabs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Рассмотреть функции основных отделов организации.</w:t>
            </w:r>
          </w:p>
          <w:p w:rsidR="00AA29F3" w:rsidRPr="00AA29F3" w:rsidRDefault="00AA29F3" w:rsidP="008E488D">
            <w:pPr>
              <w:numPr>
                <w:ilvl w:val="0"/>
                <w:numId w:val="10"/>
              </w:numPr>
              <w:tabs>
                <w:tab w:val="left" w:pos="176"/>
                <w:tab w:val="left" w:pos="601"/>
              </w:tabs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Осуществить сбор и систематизацию основных сведений о результатах и планах работы организации.</w:t>
            </w:r>
          </w:p>
        </w:tc>
        <w:tc>
          <w:tcPr>
            <w:tcW w:w="1275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ОК-5, ОК-7</w:t>
            </w:r>
          </w:p>
        </w:tc>
      </w:tr>
      <w:tr w:rsidR="00AA29F3" w:rsidRPr="00AA29F3" w:rsidTr="00FD223D">
        <w:trPr>
          <w:trHeight w:val="1180"/>
        </w:trPr>
        <w:tc>
          <w:tcPr>
            <w:tcW w:w="1843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</w:p>
        </w:tc>
        <w:tc>
          <w:tcPr>
            <w:tcW w:w="1985" w:type="dxa"/>
          </w:tcPr>
          <w:p w:rsidR="00AA29F3" w:rsidRPr="00AA29F3" w:rsidRDefault="00AA29F3" w:rsidP="00AA29F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собранных материалов, проведение расчетов, составление таблиц и рисунков, обсуждение с руководителем проделанной части работы</w:t>
            </w:r>
          </w:p>
        </w:tc>
        <w:tc>
          <w:tcPr>
            <w:tcW w:w="5103" w:type="dxa"/>
          </w:tcPr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Ознакомление с деятельностью организации-базы практики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A29F3" w:rsidRPr="00AA29F3" w:rsidRDefault="00AA29F3" w:rsidP="00BC03BE">
            <w:pPr>
              <w:tabs>
                <w:tab w:val="left" w:pos="1896"/>
                <w:tab w:val="left" w:pos="2918"/>
                <w:tab w:val="left" w:pos="3490"/>
              </w:tabs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а) при прохождении практики в коммерческом банке и его структурных подразделениях: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 федерального законодательства, регламентирующего: принципы построения банковской системы РФ; функции, полномочия и операции Банка России; функции, полномочия и операции коммерческих банков.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нормативной литературы Банка России, регламентирующей организацию банковской деятельности и правила функционирования банка.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устава банка и положений о структурных подразделениях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банка, регламентирующих основы его функционирования. 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с организационной структурой банка и его кадровым составом. 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внутрибанковских положений о распределении полномочий между руководителями банка, должностных инструкций специалистов банка. 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внутрибанковских документов,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регламентирующих систему управления рисками и правила осуществления отдельных банковских операций.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требованиями службы безопасности.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особенностей организации работы филиалов и других структурных подразделений банков.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состава клиентуры и услуг, предоставляемых банком клиентам.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характеристика состава и структуры осуществляемых банком операций.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расчетных операции коммерческого банка, совершаемых по счетам клиентов банка и корреспондентским счетам банков - корреспондентов. Характеристика счетов, открываемых клиентам в банке. Характеристика видовой структуры расчетных операций банка (по формам расчетов, по субъектам расчетной операции, по расчетному инструменту и т.д.).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операции банка по привлечению средств. Характеристика привлеченных средств банка, их состава и структуры. Характеристика условий привлечения средств во вклады физических лиц и депозиты юридических лиц. Характеристика операции банка по привлечению межбанковских кредитов и депозитов. Характеристика операции банка по выпуску собственных долговых обязательств (облигаций, депозитных сертификатов, векселей).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операций банка по предоставлению кредитов. Характеристика структуры кредитного портфеля банка (по виду кредита, по способам кредитования, по виду заемщика, по инструментам управления рисками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т.д.). Характеристика видов и условий предоставления потребительских кредитов банка. Характеристика видов и условий предоставления ипотечных кредитов банка. Характеристика видов и условий автокредитования в банке.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б) при прохождении практики в небанковской кредитной организации: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 федерального законодательства, регламентирую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щего: принципы построения банков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системы РФ и места в них не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банковских кредитных организаций. Изучение функций, полномочия и операций небанковских кредитных организаций разного профиля.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лите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ратуры Банка России, регламентиру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ющей организацию деятельности не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банковских кредитных организаций и правила ее функционирования.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устава НКО и поло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жений о ее структурных подразделе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ниях. Ознакомление с организацион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структурой НКО и ее кадровым составом. Изучение внутренних по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ложений о распределении полномо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чий между руководителями НКО, должностных инструкций специали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стов НКО. Изучение внутренних до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кументов, регламентирующих си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стему управления рисками и правила осуществления НКО отдельных опе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раций. Ознакомление с требовани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ями службы безопасности.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состава клиентуры и услуг, предоставляемых НКО клиен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става и структуры операций, осу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ществляемых НКО.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и характеристика операций НКО,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связанных с откры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тием и ведением счетов юридиче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ских лиц. Изучение и характеристика операций НКО, связанных с осу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ществлением переводов денежных средств юридических лиц.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характеристика операций НКО, связанных с инкассацией денежных средств и кассовым обслуживанием юридических лиц.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в) при прохождении практики в микрофинансовых организациях </w:t>
            </w:r>
            <w:r w:rsidRPr="00AA29F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(коммерческие (реже некоммерческие) организации, которые осуществляют кредитование физических и юридических лиц, включая индивидуальных предпринимателей. МФО не являются банками, но так же как и они подотчетны Банку России).</w:t>
            </w:r>
            <w:r w:rsidRPr="00AA29F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 федерального законодательства, регламентирующего деятельность микрофинансовых организаций на территории РФ,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их функции, полномочии и совершаемые операции.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нормативной литературы Банка России, регламентирующей организацию деятельности микрофинансовых организаций и правила их функционирования.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устава микрофинансовой организации и положений о ее структурных подразделениях. Ознакомление с организационной структурой микрофинансовой организации и ее кадровым составом. Изучение должностных инструкций специалистов микрофинансовой организации. Изучение внутренних документов, регламентирующих систему управления рисками и правила осуществления микрофинансовой организацией отдельных операций. Ознакомление с требованиями службы безопасности.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состава клиентуры и услуг, предоставляемых микрофинансовой организацией клиентам.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состава и структуры операций, осуществляемых микрофинансовой организацией.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операций микрофинансовой организации, связанных с привлечением займов физических лиц. Характеристика видовой структуры и условий осуществления операций МФО по привлечению займов.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операций микрофинансовой организации по предоставлению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займов.</w:t>
            </w:r>
          </w:p>
          <w:p w:rsidR="00AA29F3" w:rsidRPr="00AA29F3" w:rsidRDefault="00AA29F3" w:rsidP="008E488D">
            <w:pPr>
              <w:numPr>
                <w:ilvl w:val="0"/>
                <w:numId w:val="1"/>
              </w:numPr>
              <w:tabs>
                <w:tab w:val="left" w:pos="228"/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видовой структуры займов, представленных МФО (по виду заемщика, по цели кредитования). Характеристика условий предоставления займов физическим лицам. Характеристика условий предоставления займов предприятиям малого и среднего бизнеса.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г) при прохождении практики в коммерческой организации: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Проведение анализа формирования прибыли предприятия по следующим направлениям: 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Доходы предприятия и их состав (доходы от обычных видов деятельности, прочие доходы). Порядок признания доходов. Выручка от реализации продукции (товаров, работ, услуг) и ее формирование. Объем производства и ассортимент выпускаемой продукции. Ценовая поли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тика предприятия и ее влияние на выручку от реализации продукции.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объема производства, ассортимента и цен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продукцию необходимо исследовать за определенный период времени (2-3 года).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Расходы предприятия и их состав (расходы от обычных ви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 деятельности, прочие расходы). Порядок признания расходов.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Учетная и налоговая политики предприятия.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себестоимости продукции по элементам: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материальные затраты;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оплату труда;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амортизация основных фондов;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затраты.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себестоимости по статьям затрат.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себестоимости реализо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ванной продукции и себестоимости единицы продукции.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Коммерческие расходы и их состав;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Управленческие расходы и их состав.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Прибыль предприятия (валовая прибыль; прибыль (убыток) от продаж; прибыль до налогообложе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ния; чистая прибыль).</w:t>
            </w:r>
          </w:p>
          <w:p w:rsidR="00AA29F3" w:rsidRPr="00AA29F3" w:rsidRDefault="00AA29F3" w:rsidP="00BC03BE">
            <w:pPr>
              <w:tabs>
                <w:tab w:val="left" w:pos="459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формы № 2 «Отчет о прибылях и убытках» за последние 2 года. Нераспределенная прибыль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 Распределение прибыли и характеристика основных тенденций этого распределения.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 Формирование фондов за счет прибыли (резервный фонд и т.д.)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каждому пункту данного направления на предприятии необходимо изучение действующих ин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струкций и положений; анализ фактических и плановых данных предприятия, участие в прогнозных расчетах; анализ факторов формирования доходов, расходов, прибыли предприятия.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Анализ бухгалтерской (финансовой) отчетности предприятия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направления студенты должны ознакомиться с годовыми отчетами предприятия.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 изучает все формы от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четности, объяснительную записку к годовому отчету, порядок расчета показателей входящих в формы, вза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имосвязь между показателями. Используя данные годовых отчетов как информационную базу, студент вы полняет: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  <w:tab w:val="left" w:pos="1777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платежеспособности предприятия;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финансовой устойчивости;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деловой активности;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рентабельности.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Выполнив расчеты на основе фактических данных предприятия, студент должен выявить тенденции в изменении показателей за указанный период и сделать самостоятельные выводы по каждому из пунктов.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д) при прохождении практики в организациях Пенсионного фонда РФ: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действующих положение и инструкций;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горизонтальной и вертикальной структуры пен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сионной службы;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деятельностью подразделений и служб пенсионных органов;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организации персонифи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цированного учета пенсионных прав (постановка на учет, анализ струк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туры застрахованных по катего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риям; контроль за движением средств в рамках персонифициро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ванного учета);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и анализ доходной части бюджета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Пенсионного фонда РФ (анализ динамики и планирование):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анализ расходной части бюджета Пенсионного фонда (ана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 динамики и планирование).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е) при прохождении практики в фи</w:t>
            </w: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нансовых управлениях (отделах) государственных и местных органах власти: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организационной струк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туры финансовых органов (изучение функций и полномочий финансовых органов; ознакомление с положе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нием о финансовом органе);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системы внутреннего вза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имодействия при составлении и ис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полнении бюджета;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состава доходной части бюджета публично-правового образования (ППО) (состав и структура доходов бюджета; методы планирования доходов бюджета);</w:t>
            </w:r>
          </w:p>
          <w:p w:rsidR="00AA29F3" w:rsidRPr="00AA29F3" w:rsidRDefault="00AA29F3" w:rsidP="008E488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состава расходной части бюджета ППО (состав расходной части бюджета; методы планирования расходной части бюджета).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ж) при прохождении учебной прак</w:t>
            </w:r>
            <w:r w:rsidRPr="00AA29F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тики в страховых организациях по следующим направлениям: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Анализ бухгалтерской (финансо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вой) отчетности страховой организа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ции: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данного направления студенты должны ознакомиться с годовыми отчетами страховой органи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зации. Студент изучает все формы отчетности, порядок расчета показателей входящих в формы, взаимосвязь между показателями и объяснительную записку к годовому отчету. Используя данные годовых отчетов как информационную базу, студент выполняет: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Анализ финансовой устойчивости;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Анализ деловой активности;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Анализ рентабельности.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Выполнив расчеты на основе фактических данных предприятия, студент должен выявить тенденции в изменении показателей за указанный период и сделать самостоятель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выводы.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Анализ формирования при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были страховой организации проводится по следующим направлениям: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2.1.Доходы страховщика, их состав и структура (доходы от проведения страховых операций, доходы по инвестициям, прочие доходы по страховым операциям, прочие доходы).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оказания страхо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услуг и ее формирование. Ассортимент страховых продуктов, ка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налы продаж. Тарифная политика страховой организации и её влияние на выручку (состав и структура тарифа по видам страхования).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динамики поступления страховых премий и количества договоров по конкретным видам стра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хования, анализ средних показате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лей по данным видам страхования (средней страховой суммы и средней премии, приходящейся на 1 договор страхования; средних тарифных ставок по определенным видам и одно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родным объектам страхования) за 2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3 года. Характеристика структуры страхового портфеля в разрезе форм и видов страхования. Выявление причин и оценка произошедших изменений.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страховщика, их состав и структура (страховые вы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платы, расходы на урегулирование страховых случаев, аквизиционные расходы, иные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ведению страховых операций, расходы по ин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вестициям, прочие расходы по стра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ховым операциям, управленческие и прочие расходы). Порядок признания расходов. Учетная и налоговая политики страховщика.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страховых выплат по формам и видам страхования в динамике. Анализ уровня выплат. Анализ расходов на ведение дела.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Прибыль страховщика (технический результат (результат от операций по страхованию иному, чем страхование жизни), проведения страхования валовая прибыль; прибыль до налогообложения; чистая прибыль).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формы № 2-с «Отчет о финансовых результатах страховщика» за последние 2 года.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2.4.Распределение прибыли и характеристика основных тенденций этого распределения.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2.5.Формирование фондов за счет прибыли (резервный фонд и т.д.)</w:t>
            </w:r>
          </w:p>
          <w:p w:rsidR="00AA29F3" w:rsidRPr="00AA29F3" w:rsidRDefault="00AA29F3" w:rsidP="00BC03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каждому пункту данного направления на предприятии необходимо изучение действующих инструкций и положений; анализ фактических и плановых данных предприятия; анализ факторов формирования доходов, расходов, прибыли предприятия.</w:t>
            </w:r>
          </w:p>
          <w:p w:rsidR="00AA29F3" w:rsidRPr="00AA29F3" w:rsidRDefault="00AA29F3" w:rsidP="008E488D">
            <w:pPr>
              <w:numPr>
                <w:ilvl w:val="0"/>
                <w:numId w:val="2"/>
              </w:numPr>
              <w:tabs>
                <w:tab w:val="left" w:pos="134"/>
                <w:tab w:val="left" w:pos="413"/>
                <w:tab w:val="left" w:pos="1622"/>
                <w:tab w:val="left" w:pos="3168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Овладеть навыками сбора, систематизации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анализа информации, необходимой для решения практических задач в финансово-кредитной сфере;</w:t>
            </w:r>
          </w:p>
          <w:p w:rsidR="00AA29F3" w:rsidRPr="00AA29F3" w:rsidRDefault="00AA29F3" w:rsidP="008E488D">
            <w:pPr>
              <w:numPr>
                <w:ilvl w:val="0"/>
                <w:numId w:val="2"/>
              </w:numPr>
              <w:tabs>
                <w:tab w:val="left" w:pos="134"/>
                <w:tab w:val="left" w:pos="413"/>
                <w:tab w:val="left" w:pos="1579"/>
                <w:tab w:val="left" w:pos="307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Овладеть навыками оценки деятельности финансово-кредитных Филиалов на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основании действующей нормативно-правовой базы;</w:t>
            </w:r>
          </w:p>
          <w:p w:rsidR="00AA29F3" w:rsidRPr="00AA29F3" w:rsidRDefault="00AA29F3" w:rsidP="008E488D">
            <w:pPr>
              <w:numPr>
                <w:ilvl w:val="0"/>
                <w:numId w:val="2"/>
              </w:numPr>
              <w:tabs>
                <w:tab w:val="left" w:pos="134"/>
                <w:tab w:val="left" w:pos="413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Приобрести практического опыта работы в коллективе;</w:t>
            </w:r>
          </w:p>
          <w:p w:rsidR="00AA29F3" w:rsidRPr="00AA29F3" w:rsidRDefault="00AA29F3" w:rsidP="008E488D">
            <w:pPr>
              <w:numPr>
                <w:ilvl w:val="0"/>
                <w:numId w:val="2"/>
              </w:numPr>
              <w:tabs>
                <w:tab w:val="left" w:pos="134"/>
                <w:tab w:val="left" w:pos="413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Овладеть основными приемами получения и хранения информации, навыками работы с компьютером.</w:t>
            </w:r>
          </w:p>
        </w:tc>
        <w:tc>
          <w:tcPr>
            <w:tcW w:w="1275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ОПК-2, </w:t>
            </w:r>
          </w:p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ПК-1, ПК-2, ПК-3</w:t>
            </w:r>
          </w:p>
        </w:tc>
      </w:tr>
      <w:tr w:rsidR="00AA29F3" w:rsidRPr="00AA29F3" w:rsidTr="00FD223D">
        <w:tc>
          <w:tcPr>
            <w:tcW w:w="1843" w:type="dxa"/>
          </w:tcPr>
          <w:p w:rsidR="00AA29F3" w:rsidRPr="00AA29F3" w:rsidRDefault="00AA29F3" w:rsidP="00AA29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Отчетный</w:t>
            </w:r>
          </w:p>
        </w:tc>
        <w:tc>
          <w:tcPr>
            <w:tcW w:w="1985" w:type="dxa"/>
          </w:tcPr>
          <w:p w:rsidR="00AA29F3" w:rsidRPr="00AA29F3" w:rsidRDefault="00AA29F3" w:rsidP="00E03F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по итогам</w:t>
            </w:r>
            <w:r w:rsidR="00E03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рохождения</w:t>
            </w:r>
            <w:r w:rsidR="00BC0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 выводов и предложений, оформление отчета по практике и его защита</w:t>
            </w:r>
          </w:p>
        </w:tc>
        <w:tc>
          <w:tcPr>
            <w:tcW w:w="5103" w:type="dxa"/>
          </w:tcPr>
          <w:p w:rsidR="00AA29F3" w:rsidRPr="00AA29F3" w:rsidRDefault="00AA29F3" w:rsidP="008E488D">
            <w:pPr>
              <w:numPr>
                <w:ilvl w:val="0"/>
                <w:numId w:val="4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собранной информации и формулировка основных выводов</w:t>
            </w:r>
          </w:p>
          <w:p w:rsidR="00AA29F3" w:rsidRPr="00AA29F3" w:rsidRDefault="00AA29F3" w:rsidP="008E488D">
            <w:pPr>
              <w:numPr>
                <w:ilvl w:val="0"/>
                <w:numId w:val="4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основных предложений по повышению эффективности работы организации</w:t>
            </w:r>
          </w:p>
          <w:p w:rsidR="00AA29F3" w:rsidRPr="00AA29F3" w:rsidRDefault="00AA29F3" w:rsidP="008E488D">
            <w:pPr>
              <w:numPr>
                <w:ilvl w:val="0"/>
                <w:numId w:val="4"/>
              </w:numPr>
              <w:tabs>
                <w:tab w:val="left" w:pos="459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отчета по практике и представление на проверку руководителю</w:t>
            </w:r>
          </w:p>
          <w:p w:rsidR="00AA29F3" w:rsidRPr="00AA29F3" w:rsidRDefault="00AA29F3" w:rsidP="008E488D">
            <w:pPr>
              <w:numPr>
                <w:ilvl w:val="0"/>
                <w:numId w:val="4"/>
              </w:numPr>
              <w:tabs>
                <w:tab w:val="left" w:pos="45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защите отчета по практике и прохождение процедуры защиты на кафедре</w:t>
            </w:r>
          </w:p>
        </w:tc>
        <w:tc>
          <w:tcPr>
            <w:tcW w:w="1275" w:type="dxa"/>
          </w:tcPr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ОПК-1, </w:t>
            </w:r>
          </w:p>
          <w:p w:rsidR="00AA29F3" w:rsidRPr="00AA29F3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ПК-5, ПК-7</w:t>
            </w:r>
          </w:p>
        </w:tc>
      </w:tr>
    </w:tbl>
    <w:p w:rsidR="00AA29F3" w:rsidRPr="00D7606E" w:rsidRDefault="00AA29F3" w:rsidP="00AA29F3">
      <w:pPr>
        <w:widowControl w:val="0"/>
        <w:spacing w:after="299" w:line="1" w:lineRule="exact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03F2B" w:rsidRPr="00D7606E" w:rsidRDefault="00AA29F3" w:rsidP="00E03F2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48"/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Зачет с оценкой по учебной практике «Практика по получению первичных профессиональных умений и навыков, в том числе первичных умений и навыков научно-исследовательской деятельности» по учебному плану подготовки бакалавров по направлению 38.03.01 Экономик</w:t>
      </w:r>
      <w:r w:rsidR="00BC03BE"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профиль «Финансы и кредит» предусмотрен в форме защиты отчета по практике.</w:t>
      </w:r>
      <w:bookmarkEnd w:id="0"/>
    </w:p>
    <w:p w:rsidR="00E03F2B" w:rsidRPr="00830E8E" w:rsidRDefault="00830E8E" w:rsidP="00830E8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30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Рефераты</w:t>
      </w:r>
    </w:p>
    <w:p w:rsidR="00AA29F3" w:rsidRPr="00D7606E" w:rsidRDefault="00AA29F3" w:rsidP="00E03F2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Примерная тематика выполняемых работ в период проведения учебной практики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33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Предприятие: понятие, краткая характеристика, классификация.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35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предприятий: общая, производственная </w:t>
      </w:r>
      <w:bookmarkStart w:id="1" w:name="_GoBack"/>
      <w:bookmarkEnd w:id="1"/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организационная.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2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структура предприятия: понятие, факторы, влияющие на формирование, основные типы структур.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4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Организационно-правовые формы предпринимательства: хозяйственные товарищества и общества, производственные кооперативы, государственные и муниципальные унитарные предприятия.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3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Организационно-экономические формы предпринимательства: ассоциации, концерны, 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консорциумы, финансово-промышленные группы, холдинги.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Акционерные общества. Организационно-экономические основы создания акционерных обществ.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3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основные виды организационных структур.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3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производственного процесса. Характеристика производственного процесса.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2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цикл. Виды сочетания операций.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1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типы и методы организации производства на предприятии.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сущность основных фондов, их классификация.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2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и учета основных фондов.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1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и моральный износ основных фондов.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фондов, ее назначение, виды и определение.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2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использования основных фондов.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2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экономическая сущность и структура оборотных средств.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1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потребности в оборотных средствах.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2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использования оборотных средств и пути ускорения их оборачиваемости.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02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труда на предприятии.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35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кадров фирмы и ее совершенствование. Кадровая политика фирмы.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8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определения потребности фирмы в кадрах.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труда: понятие, факторы, влияющие на ее величину, показатели.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35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функции заработной платы. Фонд оплаты труда и методы его расчета. Формы и системы оплаты труда.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виды планирования.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Бизнес-план: содержание, цель разработки.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производства продукции (производственная программа). Валовая и реализованная продукция.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мощность предприятия: понятие, факторы, определяющие величину производственной мощности. Баланс производственной мощности.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3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мощность: виды и методы определения для предприятий разных типов производства. Показатели и пути улучшения использования производственной мощности на предприятии.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«затрат», «расходов», «издержек».</w:t>
      </w:r>
    </w:p>
    <w:p w:rsidR="00AA29F3" w:rsidRPr="00D7606E" w:rsidRDefault="00AA29F3" w:rsidP="008E488D">
      <w:pPr>
        <w:widowControl w:val="0"/>
        <w:numPr>
          <w:ilvl w:val="0"/>
          <w:numId w:val="6"/>
        </w:numPr>
        <w:tabs>
          <w:tab w:val="left" w:pos="73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 продукции. Классификация затрат.</w:t>
      </w:r>
    </w:p>
    <w:p w:rsidR="00AA29F3" w:rsidRPr="00AA29F3" w:rsidRDefault="00AA29F3" w:rsidP="00AA29F3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AA29F3" w:rsidRPr="00AA29F3" w:rsidRDefault="005132CD" w:rsidP="00AA29F3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А. </w:t>
      </w:r>
      <w:r w:rsidR="00AA29F3" w:rsidRPr="00AA2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Ситуационные задачи</w:t>
      </w:r>
    </w:p>
    <w:p w:rsidR="00E03F2B" w:rsidRDefault="00E03F2B" w:rsidP="00AA29F3">
      <w:pPr>
        <w:widowControl w:val="0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A29F3" w:rsidRPr="003937D9" w:rsidRDefault="00AA29F3" w:rsidP="00AA29F3">
      <w:pPr>
        <w:widowControl w:val="0"/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Задание 1</w:t>
      </w:r>
    </w:p>
    <w:p w:rsidR="00AA29F3" w:rsidRPr="003937D9" w:rsidRDefault="00AA29F3" w:rsidP="00AA29F3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Дайте сравнительную характеристику хозяйственных товариществ и обществ (заполните таблицу 1.):</w:t>
      </w:r>
    </w:p>
    <w:p w:rsidR="00AA29F3" w:rsidRPr="003937D9" w:rsidRDefault="00AA29F3" w:rsidP="00AA29F3">
      <w:pPr>
        <w:widowControl w:val="0"/>
        <w:spacing w:after="0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1.</w:t>
      </w:r>
    </w:p>
    <w:p w:rsidR="00AA29F3" w:rsidRPr="003937D9" w:rsidRDefault="00AA29F3" w:rsidP="00AA29F3">
      <w:pPr>
        <w:widowControl w:val="0"/>
        <w:tabs>
          <w:tab w:val="left" w:leader="underscore" w:pos="974"/>
          <w:tab w:val="left" w:leader="underscore" w:pos="9024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Сравнительная характеристика хозяйственных товариществ и обществ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543"/>
        <w:gridCol w:w="1701"/>
        <w:gridCol w:w="1559"/>
        <w:gridCol w:w="2230"/>
      </w:tblGrid>
      <w:tr w:rsidR="00AA29F3" w:rsidRPr="00AA29F3" w:rsidTr="004F04F7">
        <w:trPr>
          <w:trHeight w:hRule="exact" w:val="314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Хозяйственные товарищества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Хозяйственные общества</w:t>
            </w:r>
          </w:p>
        </w:tc>
      </w:tr>
      <w:tr w:rsidR="00AA29F3" w:rsidRPr="00AA29F3" w:rsidTr="004F04F7">
        <w:trPr>
          <w:trHeight w:hRule="exact" w:val="276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Коммандитное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</w:t>
            </w:r>
          </w:p>
        </w:tc>
      </w:tr>
      <w:tr w:rsidR="00AA29F3" w:rsidRPr="00AA29F3" w:rsidTr="00AA29F3">
        <w:trPr>
          <w:trHeight w:hRule="exact" w:val="5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1.Минимальное количество участников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3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Характеристика участников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57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3.Максимальное количество участников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52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Минимальный размер уставного капитала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56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5.Количество голосов, принадлежащих участнику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42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6.Учредительные документы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4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7.Создание резервного фонда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84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8.Ответственность учредителей и участников по обязательствам общества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56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E44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 Условия выхода из организации.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8E446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A29F3" w:rsidRPr="003937D9" w:rsidRDefault="00AA29F3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Задание 2</w:t>
      </w: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Предприятие производит три вида продукции: А, В, С. За отчетный период затраты на производство продукции составили:</w:t>
      </w:r>
    </w:p>
    <w:p w:rsidR="00AA29F3" w:rsidRPr="003937D9" w:rsidRDefault="00AA29F3" w:rsidP="00AA29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Таблица 2. </w:t>
      </w:r>
    </w:p>
    <w:p w:rsidR="00AA29F3" w:rsidRPr="003937D9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Данные о затратах на производство продукции фирмы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701"/>
        <w:gridCol w:w="1560"/>
        <w:gridCol w:w="1842"/>
      </w:tblGrid>
      <w:tr w:rsidR="00AA29F3" w:rsidRPr="008E4466" w:rsidTr="00807CF9">
        <w:trPr>
          <w:trHeight w:hRule="exact" w:val="406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AA29F3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AA29F3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Продукция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AA29F3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Продукция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AA29F3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Продукция С</w:t>
            </w:r>
          </w:p>
        </w:tc>
      </w:tr>
      <w:tr w:rsidR="00AA29F3" w:rsidRPr="008E4466" w:rsidTr="00807CF9">
        <w:trPr>
          <w:trHeight w:hRule="exact" w:val="35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AA29F3" w:rsidRPr="008E4466" w:rsidTr="00807CF9">
        <w:trPr>
          <w:trHeight w:hRule="exact" w:val="41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Возвратные отходы, тыс.</w:t>
            </w:r>
            <w:r w:rsidR="004F04F7"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AA29F3" w:rsidRPr="008E4466" w:rsidTr="00807CF9">
        <w:trPr>
          <w:trHeight w:hRule="exact" w:val="43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Потребленные услуги (газ, электроэнергия),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AA29F3" w:rsidRPr="008E4466" w:rsidTr="00807CF9">
        <w:trPr>
          <w:trHeight w:hRule="exact" w:val="55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производственных рабочих,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8E4466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Общехозяйственные расходы составили 22 млн.</w:t>
      </w:r>
      <w:r w:rsid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руб. </w:t>
      </w: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</w:p>
    <w:p w:rsidR="00AA29F3" w:rsidRPr="003937D9" w:rsidRDefault="00AA29F3" w:rsidP="00AA29F3">
      <w:pPr>
        <w:widowControl w:val="0"/>
        <w:tabs>
          <w:tab w:val="left" w:pos="4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себестоимость продукции каждого вида, если общехозяйственные расходы распределяются пропорционально заработной плате основных производственных рабочих</w:t>
      </w:r>
    </w:p>
    <w:p w:rsidR="00AA29F3" w:rsidRPr="003937D9" w:rsidRDefault="00AA29F3" w:rsidP="00AA29F3">
      <w:pPr>
        <w:widowControl w:val="0"/>
        <w:tabs>
          <w:tab w:val="left" w:pos="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рассчитать плановый размер прибыли, получаемой предприятием от каждого вида продукции, если плановая рентабельность продукция А - 10 %, продукции В - 20 %, продукции С - 15%.</w:t>
      </w:r>
    </w:p>
    <w:p w:rsidR="00AA29F3" w:rsidRPr="00AA29F3" w:rsidRDefault="00AA29F3" w:rsidP="00AA29F3">
      <w:pPr>
        <w:widowControl w:val="0"/>
        <w:tabs>
          <w:tab w:val="left" w:pos="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29F3" w:rsidRPr="00AA29F3" w:rsidRDefault="00AA29F3" w:rsidP="00AA29F3">
      <w:pPr>
        <w:widowControl w:val="0"/>
        <w:tabs>
          <w:tab w:val="left" w:pos="39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A29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Задание 3</w:t>
      </w: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Определите норматив оборотных средств по материалам в расчете на квартал по следующим данным:</w:t>
      </w:r>
    </w:p>
    <w:p w:rsidR="00AA29F3" w:rsidRPr="003937D9" w:rsidRDefault="00AA29F3" w:rsidP="00AA29F3">
      <w:pPr>
        <w:widowControl w:val="0"/>
        <w:spacing w:after="14" w:line="230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AA29F3" w:rsidRPr="003937D9" w:rsidRDefault="00AA29F3" w:rsidP="00AA29F3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Исходные данные для расчета норматива оборотных средств по материалам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1164"/>
        <w:gridCol w:w="1843"/>
        <w:gridCol w:w="850"/>
        <w:gridCol w:w="854"/>
        <w:gridCol w:w="850"/>
        <w:gridCol w:w="1133"/>
        <w:gridCol w:w="2198"/>
      </w:tblGrid>
      <w:tr w:rsidR="00AA29F3" w:rsidRPr="00AA29F3" w:rsidTr="00AA29F3">
        <w:trPr>
          <w:trHeight w:hRule="exact" w:val="1262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запас,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Приемка, погрузка, сортировка, складирование, подготовка к производству, 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поставки, дни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склад-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ской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Страхо-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вой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норма оборотных средств, дни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Потребность в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материалах на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квартальный выпуск продукции, млн. руб.</w:t>
            </w:r>
          </w:p>
        </w:tc>
      </w:tr>
      <w:tr w:rsidR="00AA29F3" w:rsidRPr="00AA29F3" w:rsidTr="00AA29F3">
        <w:trPr>
          <w:trHeight w:hRule="exact" w:val="24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AA29F3" w:rsidRPr="00AA29F3" w:rsidTr="00AA29F3">
        <w:trPr>
          <w:trHeight w:hRule="exact" w:val="24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AA29F3" w:rsidRPr="00AA29F3" w:rsidTr="00AA29F3">
        <w:trPr>
          <w:trHeight w:hRule="exact" w:val="25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Задание 4 </w:t>
      </w:r>
    </w:p>
    <w:p w:rsidR="00AA29F3" w:rsidRPr="003937D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 основании показателей работы фирмы определить налог на прибыль, подлежащий уплате в бюджет за отчетный период.</w:t>
      </w:r>
    </w:p>
    <w:p w:rsidR="00AA29F3" w:rsidRPr="00AA29F3" w:rsidRDefault="00AA29F3" w:rsidP="00AA29F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2192"/>
      </w:tblGrid>
      <w:tr w:rsidR="00AA29F3" w:rsidRPr="00AA29F3" w:rsidTr="00AA29F3">
        <w:trPr>
          <w:trHeight w:hRule="exact" w:val="5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</w:tr>
      <w:tr w:rsidR="00AA29F3" w:rsidRPr="00AA29F3" w:rsidTr="00AA29F3">
        <w:trPr>
          <w:trHeight w:hRule="exact" w:val="2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Выручка от продаж (с НДС)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AA29F3" w:rsidRPr="00AA29F3" w:rsidTr="00AA29F3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AA29F3" w:rsidRPr="00AA29F3" w:rsidTr="00AA29F3">
        <w:trPr>
          <w:trHeight w:hRule="exact" w:val="3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Прямые материальные затраты, включенные в себестоимость продукции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AA29F3" w:rsidRPr="00AA29F3" w:rsidTr="00AA29F3">
        <w:trPr>
          <w:trHeight w:hRule="exact"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AA29F3" w:rsidRPr="00AA29F3" w:rsidTr="00AA29F3"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A29F3" w:rsidRPr="00AA29F3" w:rsidTr="00AA29F3">
        <w:trPr>
          <w:trHeight w:hRule="exact" w:val="2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D760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повышение квалификации персонала (с НДС)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A29F3" w:rsidRPr="00AA29F3" w:rsidRDefault="00AA29F3" w:rsidP="00AA29F3">
      <w:pPr>
        <w:widowControl w:val="0"/>
        <w:tabs>
          <w:tab w:val="left" w:pos="8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9F3" w:rsidRPr="003937D9" w:rsidRDefault="00AA29F3" w:rsidP="00AA29F3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</w:t>
      </w:r>
    </w:p>
    <w:p w:rsidR="00AA29F3" w:rsidRPr="003937D9" w:rsidRDefault="00AA29F3" w:rsidP="00AA29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 материалов на складе на 1.01 составили 500 кг. Расход материалов на единицу продукции 1,2 кг, цена 0,5 тыс.</w:t>
      </w:r>
      <w:r w:rsidR="004F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за килограмм материалов. В целях бесперебойного отпуска материалов в производство фирма планирует поддерживать запас материалов на конец периода в размере 15% от расхода последующего периода. Планируемый расход материалов на июль 9 тонн. Разработать бюджет прямых материальных затрат на первое полугодие.</w:t>
      </w:r>
    </w:p>
    <w:p w:rsidR="00AA29F3" w:rsidRPr="00AA29F3" w:rsidRDefault="00AA29F3" w:rsidP="00AA29F3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5.</w:t>
      </w:r>
    </w:p>
    <w:p w:rsidR="00AA29F3" w:rsidRPr="00AA29F3" w:rsidRDefault="00AA29F3" w:rsidP="00AA29F3">
      <w:pPr>
        <w:widowControl w:val="0"/>
        <w:tabs>
          <w:tab w:val="left" w:leader="underscore" w:pos="3288"/>
          <w:tab w:val="left" w:leader="underscore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 прямых материальных затрат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709"/>
        <w:gridCol w:w="705"/>
        <w:gridCol w:w="709"/>
        <w:gridCol w:w="708"/>
        <w:gridCol w:w="783"/>
        <w:gridCol w:w="709"/>
        <w:gridCol w:w="850"/>
        <w:gridCol w:w="675"/>
        <w:gridCol w:w="866"/>
      </w:tblGrid>
      <w:tr w:rsidR="00AA29F3" w:rsidRPr="00AA29F3" w:rsidTr="004F04F7">
        <w:trPr>
          <w:trHeight w:hRule="exact" w:val="751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дие</w:t>
            </w:r>
          </w:p>
        </w:tc>
      </w:tr>
      <w:tr w:rsidR="00AA29F3" w:rsidRPr="00AA29F3" w:rsidTr="004F04F7">
        <w:trPr>
          <w:trHeight w:hRule="exact" w:val="377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1.Объем производства,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576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2.Расход материалов на единицу продукции,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5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3.Расход материалов на объем производства,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517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4.Запасы материалов на конец периода,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4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5.Итого общая потребность в материалах,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377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6.Запасы на начало периода,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26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7.Планируемые закупки материалов,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339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8.Цена, тыс. руб. /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4F04F7">
        <w:trPr>
          <w:trHeight w:hRule="exact" w:val="616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4F04F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9.Стоимость закупок материалов, тыс.</w:t>
            </w:r>
            <w:r w:rsidR="003937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4F04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A29F3" w:rsidRPr="003937D9" w:rsidRDefault="00AA29F3" w:rsidP="00AA29F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bookmarkStart w:id="2" w:name="bookmark18"/>
      <w:r w:rsidRPr="00393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Критерии оценки (в баллах):</w:t>
      </w:r>
    </w:p>
    <w:p w:rsidR="00AA29F3" w:rsidRPr="003937D9" w:rsidRDefault="00AA29F3" w:rsidP="008E488D">
      <w:pPr>
        <w:pStyle w:val="a5"/>
        <w:widowControl w:val="0"/>
        <w:numPr>
          <w:ilvl w:val="0"/>
          <w:numId w:val="40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</w:rPr>
      </w:pPr>
      <w:r w:rsidRPr="003937D9">
        <w:rPr>
          <w:color w:val="000000"/>
          <w:sz w:val="24"/>
        </w:rPr>
        <w:t xml:space="preserve">5 баллов выставляется студенту, если принятое им решение было наиболее эффективно; </w:t>
      </w:r>
    </w:p>
    <w:p w:rsidR="00AA29F3" w:rsidRPr="003937D9" w:rsidRDefault="00AA29F3" w:rsidP="008E488D">
      <w:pPr>
        <w:pStyle w:val="a5"/>
        <w:widowControl w:val="0"/>
        <w:numPr>
          <w:ilvl w:val="0"/>
          <w:numId w:val="40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</w:rPr>
      </w:pPr>
      <w:r w:rsidRPr="003937D9">
        <w:rPr>
          <w:color w:val="000000"/>
          <w:sz w:val="24"/>
        </w:rPr>
        <w:t>4 балла выставляется студенту, если принятое им решение было достаточно эффективно;</w:t>
      </w:r>
    </w:p>
    <w:p w:rsidR="00AA29F3" w:rsidRPr="003937D9" w:rsidRDefault="00AA29F3" w:rsidP="008E488D">
      <w:pPr>
        <w:pStyle w:val="a5"/>
        <w:widowControl w:val="0"/>
        <w:numPr>
          <w:ilvl w:val="0"/>
          <w:numId w:val="40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</w:rPr>
      </w:pPr>
      <w:r w:rsidRPr="003937D9">
        <w:rPr>
          <w:color w:val="000000"/>
          <w:sz w:val="24"/>
        </w:rPr>
        <w:t>3 балла выставляется студенту, если принятое им решение было недостаточно эффективно;</w:t>
      </w:r>
    </w:p>
    <w:p w:rsidR="00AA29F3" w:rsidRPr="003937D9" w:rsidRDefault="00AA29F3" w:rsidP="008E488D">
      <w:pPr>
        <w:pStyle w:val="a5"/>
        <w:widowControl w:val="0"/>
        <w:numPr>
          <w:ilvl w:val="0"/>
          <w:numId w:val="40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</w:rPr>
      </w:pPr>
      <w:r w:rsidRPr="003937D9">
        <w:rPr>
          <w:color w:val="000000"/>
          <w:sz w:val="24"/>
        </w:rPr>
        <w:t>2 балла выставляется студенту, если принятое им решение было абсолютно неэффективно и необоснованно.</w:t>
      </w:r>
    </w:p>
    <w:p w:rsidR="00AA29F3" w:rsidRPr="003937D9" w:rsidRDefault="00AA29F3" w:rsidP="00AA29F3">
      <w:pPr>
        <w:keepNext/>
        <w:keepLines/>
        <w:widowControl w:val="0"/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393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Вопросы для коллоквиумов, собеседования, практических занятий</w:t>
      </w:r>
      <w:bookmarkEnd w:id="2"/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1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основные факторы, влияющие на выбор организационно-правовой формы фирмы.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сравнительный анализ зарубежного и отечественного опыта регулирования деятельности малых предприятий.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 и горизонтально интегрированные структуры: предпосылки создания, преимущества и недостатки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создания и функционирования холдингов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малых предприятий в экономике России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 недостатки матричной структуры управления.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перспективы эволюции организационных структур управления фирмой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сфера применения линейной структуры управления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особенности линейно-функциональной структуры управления.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Преимущества и недостатки различных принципов построения производственной структуры фирмы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целях определяется восстановительная стоимость основных средств?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понятия физического и морального износа основных средств и их влияние на выбор методов амортизации объектов основных средств.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преимущества и недостатки различных способов поступления основных средств на фирму.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сущность и преимущества лизинга.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выгоды получает предприятие (фирма) при применении ускоренных методов амортизации основных средств?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 недостатки различных методов нормирования оборотных средств.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роста дебиторской задолженности фирмы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11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управления оборотными средствами на предприятиях различной отраслевой принадлежности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0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чего происходит снижение себестоимости единицы продукции при увеличении объемов производства?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методами можно снижать уровень переменных затрат на производство и реализацию продукции?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88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преимущество использования системы директ-костинг?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целях применяются различные стоимостные показатели плана производства продукции?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851"/>
          <w:tab w:val="left" w:pos="88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производственная мощность предприятия влияет на показатели плана производства?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73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преимущества и недостатки применения принципов синхронизации при разработке плана производства?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735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преимущества специализации и диверсификации производства</w:t>
      </w:r>
    </w:p>
    <w:p w:rsidR="00AA29F3" w:rsidRPr="003937D9" w:rsidRDefault="00AA29F3" w:rsidP="008E488D">
      <w:pPr>
        <w:widowControl w:val="0"/>
        <w:numPr>
          <w:ilvl w:val="0"/>
          <w:numId w:val="7"/>
        </w:numPr>
        <w:tabs>
          <w:tab w:val="left" w:pos="735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эффективность поточного производства</w:t>
      </w:r>
    </w:p>
    <w:p w:rsidR="00AA29F3" w:rsidRDefault="00AA29F3" w:rsidP="00AA29F3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29F3" w:rsidRPr="005132CD" w:rsidRDefault="00AA29F3" w:rsidP="008E4466">
      <w:pPr>
        <w:widowControl w:val="0"/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5132C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Комплект разноуровневых задач (заданий)</w:t>
      </w:r>
    </w:p>
    <w:p w:rsidR="008E4466" w:rsidRPr="005132CD" w:rsidRDefault="008E4466" w:rsidP="008E4466">
      <w:pPr>
        <w:widowControl w:val="0"/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 w:bidi="ru-RU"/>
        </w:rPr>
      </w:pPr>
    </w:p>
    <w:p w:rsidR="00AA29F3" w:rsidRPr="005132CD" w:rsidRDefault="00AA29F3" w:rsidP="008E4466">
      <w:pPr>
        <w:widowControl w:val="0"/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5132C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Задачи репродуктивного </w:t>
      </w:r>
      <w:r w:rsidR="00C56803" w:rsidRPr="005132C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(первого) </w:t>
      </w:r>
      <w:r w:rsidRPr="005132C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уровня</w:t>
      </w:r>
    </w:p>
    <w:p w:rsidR="00AE0BDF" w:rsidRDefault="00C56803" w:rsidP="00C5680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803">
        <w:rPr>
          <w:rFonts w:ascii="Times New Roman" w:hAnsi="Times New Roman" w:cs="Times New Roman"/>
          <w:i/>
          <w:color w:val="000000"/>
          <w:sz w:val="24"/>
          <w:szCs w:val="24"/>
        </w:rPr>
        <w:t>Задания репродуктивного</w:t>
      </w:r>
      <w:r w:rsidR="00AE0B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(первого) </w:t>
      </w:r>
      <w:r w:rsidRPr="00C568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уровня </w:t>
      </w:r>
      <w:r w:rsidR="008939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выполнение заданий по образцу, узнавание, различение, запоминание и воспроизведение, </w:t>
      </w:r>
      <w:r w:rsidR="005A30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выполнение тренировочных упражнений, </w:t>
      </w:r>
      <w:r w:rsidR="00893976">
        <w:rPr>
          <w:rFonts w:ascii="Times New Roman" w:hAnsi="Times New Roman" w:cs="Times New Roman"/>
          <w:i/>
          <w:color w:val="000000"/>
          <w:sz w:val="24"/>
          <w:szCs w:val="24"/>
        </w:rPr>
        <w:t>собирание информации и подобное</w:t>
      </w:r>
      <w:r w:rsidR="00AE0BD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56803" w:rsidRPr="00AA29F3" w:rsidRDefault="00C56803" w:rsidP="00AA29F3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A29F3" w:rsidRPr="00AA29F3" w:rsidRDefault="00AA29F3" w:rsidP="008E488D">
      <w:pPr>
        <w:widowControl w:val="0"/>
        <w:numPr>
          <w:ilvl w:val="0"/>
          <w:numId w:val="8"/>
        </w:numPr>
        <w:tabs>
          <w:tab w:val="left" w:pos="70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затраты на производство на квартал составляют 540 млн. руб., длительность производственного цикла изготовления продукции 2 дня, коэффициент нарастания затрат по незавершенному производству 0,7. Определить норматив оборотных средств по незавершенному производству.</w:t>
      </w:r>
    </w:p>
    <w:p w:rsidR="00AA29F3" w:rsidRPr="00AA29F3" w:rsidRDefault="00AA29F3" w:rsidP="00AA29F3">
      <w:pPr>
        <w:widowControl w:val="0"/>
        <w:tabs>
          <w:tab w:val="left" w:pos="70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8"/>
        </w:numPr>
        <w:tabs>
          <w:tab w:val="left" w:pos="73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запасов на начало года 5 млн. руб., на конец года - 7 млн. руб. Выручка от реализации продукции за год - 60 млн. руб., себестоимость реализованной продукции - 48 млн. руб. Рассчитать коэффициент оборачиваемости и длительность оборота запасов в отчетном периоде. Как можно оценить изменения в управлении запасами предприятия, если выручка от реализации в предыдущем году составила 55 млн. руб., себестоимость реализованной продукции 42 млн. руб., среднегодовая величина запасов - 5 млн. руб.?</w:t>
      </w:r>
    </w:p>
    <w:p w:rsidR="00AA29F3" w:rsidRPr="00AA29F3" w:rsidRDefault="00AA29F3" w:rsidP="00AA29F3">
      <w:pPr>
        <w:widowControl w:val="0"/>
        <w:spacing w:after="0" w:line="240" w:lineRule="auto"/>
        <w:ind w:left="720"/>
        <w:contextualSpacing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Рассчитать оптимальный размер заказа и количество заказов размещаемых в течение года, если годовая потребность фирмы составляет 180000 изделий А, закупочная цена 0,5 тыс. руб. за единицу. Годовые затраты на хранение принимаются равными потере дохода от замораживания средств в запасах (12 % от закупочной цены). Размещением заказов занимается работник отдела закупок фирмы, его заработная плата составляет 30 тыс. руб. в месяц. В течение года он размещает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2000 заказов, из них 200 на изделие А. Процент накладных расходов на фирме составляет 180 % к оплате труда.</w:t>
      </w:r>
    </w:p>
    <w:p w:rsidR="00AA29F3" w:rsidRPr="00AA29F3" w:rsidRDefault="00AA29F3" w:rsidP="00AA29F3">
      <w:pPr>
        <w:widowControl w:val="0"/>
        <w:spacing w:after="0" w:line="240" w:lineRule="auto"/>
        <w:ind w:left="720"/>
        <w:contextualSpacing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8"/>
        </w:numPr>
        <w:tabs>
          <w:tab w:val="left" w:pos="783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уровень запасов, при котором делается заказ, если максимальная дневная потребность в сырье 5 тонн, минимальная дневная потребность в сырье 2 тонны, максимальной число дней выполнения заказа 20 дней, минимальное количество дней выполнения заказа 10 дней.</w:t>
      </w:r>
    </w:p>
    <w:p w:rsidR="00BB1E2E" w:rsidRDefault="00BB1E2E" w:rsidP="004F04F7">
      <w:pPr>
        <w:keepNext/>
        <w:keepLines/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3" w:name="bookmark19"/>
    </w:p>
    <w:p w:rsidR="00AA29F3" w:rsidRDefault="00AA29F3" w:rsidP="008E4466">
      <w:pPr>
        <w:keepNext/>
        <w:keepLines/>
        <w:widowControl w:val="0"/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Задачи реконструктивного уровня</w:t>
      </w:r>
      <w:bookmarkEnd w:id="3"/>
    </w:p>
    <w:p w:rsidR="008E4466" w:rsidRPr="008E4466" w:rsidRDefault="008E4466" w:rsidP="008E446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4466">
        <w:rPr>
          <w:rFonts w:ascii="Times New Roman" w:hAnsi="Times New Roman" w:cs="Times New Roman"/>
          <w:i/>
          <w:color w:val="000000"/>
          <w:sz w:val="24"/>
          <w:szCs w:val="24"/>
        </w:rPr>
        <w:t>Задания реконструктивного уровня позволяют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:rsidR="008E4466" w:rsidRPr="00AA29F3" w:rsidRDefault="008E4466" w:rsidP="004F04F7">
      <w:pPr>
        <w:keepNext/>
        <w:keepLines/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8E488D">
      <w:pPr>
        <w:widowControl w:val="0"/>
        <w:numPr>
          <w:ilvl w:val="0"/>
          <w:numId w:val="9"/>
        </w:numPr>
        <w:tabs>
          <w:tab w:val="left" w:pos="27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Фирма выпускает кофеварки, цена изделия 2 тыс. руб., себестоимость 1,5 тыс. руб., годовой объем продаж 80 тыс. шт. В результате внедрения новой технологии долговечность кофеварки повысилась на 20%, себестоимость изделия составила 1,7 тыс. руб. Объем продаж продукции увеличился и составил 90 тыс. шт. </w:t>
      </w:r>
    </w:p>
    <w:p w:rsidR="00AA29F3" w:rsidRPr="00AA29F3" w:rsidRDefault="00AA29F3" w:rsidP="00AA29F3">
      <w:pPr>
        <w:widowControl w:val="0"/>
        <w:tabs>
          <w:tab w:val="left" w:pos="274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</w:t>
      </w:r>
    </w:p>
    <w:p w:rsidR="00AA29F3" w:rsidRPr="00AA29F3" w:rsidRDefault="00AA29F3" w:rsidP="008E488D">
      <w:pPr>
        <w:widowControl w:val="0"/>
        <w:numPr>
          <w:ilvl w:val="0"/>
          <w:numId w:val="5"/>
        </w:numPr>
        <w:tabs>
          <w:tab w:val="left" w:pos="1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уровень цены на изделие после перехода на новую технологию изготовления;</w:t>
      </w:r>
    </w:p>
    <w:p w:rsidR="00AA29F3" w:rsidRPr="00AA29F3" w:rsidRDefault="00AA29F3" w:rsidP="008E488D">
      <w:pPr>
        <w:widowControl w:val="0"/>
        <w:numPr>
          <w:ilvl w:val="0"/>
          <w:numId w:val="5"/>
        </w:numPr>
        <w:tabs>
          <w:tab w:val="left" w:pos="1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прирост прибыли от продажи продукции улучшенного качества.</w:t>
      </w:r>
    </w:p>
    <w:p w:rsidR="00AA29F3" w:rsidRPr="00AA29F3" w:rsidRDefault="00AA29F3" w:rsidP="00AA29F3">
      <w:pPr>
        <w:widowControl w:val="0"/>
        <w:tabs>
          <w:tab w:val="left" w:pos="159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9"/>
        </w:numPr>
        <w:tabs>
          <w:tab w:val="left" w:pos="26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продукции на 10% позволяет фирме увеличивать объем продаж на 30 тыс. шт. изделий.</w:t>
      </w:r>
    </w:p>
    <w:p w:rsidR="00AA29F3" w:rsidRPr="00AA29F3" w:rsidRDefault="00AA29F3" w:rsidP="00AA29F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</w:t>
      </w:r>
    </w:p>
    <w:p w:rsidR="00AA29F3" w:rsidRPr="00AA29F3" w:rsidRDefault="00AA29F3" w:rsidP="008E488D">
      <w:pPr>
        <w:widowControl w:val="0"/>
        <w:numPr>
          <w:ilvl w:val="0"/>
          <w:numId w:val="5"/>
        </w:numPr>
        <w:tabs>
          <w:tab w:val="left" w:pos="1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валовые издержки и валовую выручку от продаж фирмы;</w:t>
      </w:r>
    </w:p>
    <w:p w:rsidR="00AA29F3" w:rsidRPr="00AA29F3" w:rsidRDefault="00AA29F3" w:rsidP="008E488D">
      <w:pPr>
        <w:widowControl w:val="0"/>
        <w:numPr>
          <w:ilvl w:val="0"/>
          <w:numId w:val="5"/>
        </w:numPr>
        <w:tabs>
          <w:tab w:val="left" w:pos="1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доход и предельные издержки;</w:t>
      </w:r>
    </w:p>
    <w:p w:rsidR="00AA29F3" w:rsidRPr="00AA29F3" w:rsidRDefault="00AA29F3" w:rsidP="008E488D">
      <w:pPr>
        <w:widowControl w:val="0"/>
        <w:numPr>
          <w:ilvl w:val="0"/>
          <w:numId w:val="5"/>
        </w:numPr>
        <w:tabs>
          <w:tab w:val="left" w:pos="1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прибыли и оптимальный уровень качества продукции.</w:t>
      </w:r>
    </w:p>
    <w:p w:rsidR="00AA29F3" w:rsidRPr="00AA29F3" w:rsidRDefault="00AA29F3" w:rsidP="00AA29F3">
      <w:pPr>
        <w:widowControl w:val="0"/>
        <w:tabs>
          <w:tab w:val="left" w:pos="154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9F3" w:rsidRPr="00AA29F3" w:rsidRDefault="00AA29F3" w:rsidP="005132CD">
      <w:pPr>
        <w:widowControl w:val="0"/>
        <w:tabs>
          <w:tab w:val="left" w:pos="851"/>
        </w:tabs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959"/>
        <w:gridCol w:w="851"/>
        <w:gridCol w:w="992"/>
        <w:gridCol w:w="1134"/>
        <w:gridCol w:w="1134"/>
        <w:gridCol w:w="992"/>
        <w:gridCol w:w="1276"/>
        <w:gridCol w:w="1595"/>
      </w:tblGrid>
      <w:tr w:rsidR="00AA29F3" w:rsidRPr="00AA29F3" w:rsidTr="00807CF9">
        <w:trPr>
          <w:trHeight w:val="117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качества, 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продаж,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за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изделие,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BB1E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ыс</w:t>
            </w: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B1E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BB1E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Валовая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выручка,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Валовые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издержки,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Предельные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издержки,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Прибыль,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Предельный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доход, млн.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1%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качества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продукции,</w:t>
            </w:r>
          </w:p>
          <w:p w:rsidR="00AA29F3" w:rsidRPr="00AA29F3" w:rsidRDefault="00AA29F3" w:rsidP="00AA29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A29F3" w:rsidRPr="00AA29F3" w:rsidTr="00807CF9">
        <w:trPr>
          <w:trHeight w:hRule="exact" w:val="33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807CF9">
        <w:trPr>
          <w:trHeight w:hRule="exact" w:val="26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807CF9">
        <w:trPr>
          <w:trHeight w:hRule="exact" w:val="29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807CF9">
        <w:trPr>
          <w:trHeight w:hRule="exact" w:val="27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807CF9">
        <w:trPr>
          <w:trHeight w:hRule="exact" w:val="27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9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807CF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tabs>
          <w:tab w:val="left" w:pos="313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9"/>
        </w:numPr>
        <w:tabs>
          <w:tab w:val="left" w:pos="31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Планируемый объем товарной продукции в стоимостном выражении 280 млн. руб.; планируемые остатки незавершенного производства на начало периода - 10 млн. руб., на конец - 15 млн. руб.; планируемые остатки готовой продукции на складе на начало периода - 30 млн.руб., на конец - 20 млн. руб. Определить планируемый объем валовой и реализованной продукции.</w:t>
      </w:r>
    </w:p>
    <w:p w:rsidR="00AA29F3" w:rsidRPr="00AA29F3" w:rsidRDefault="00AA29F3" w:rsidP="00AA29F3">
      <w:pPr>
        <w:widowControl w:val="0"/>
        <w:tabs>
          <w:tab w:val="left" w:pos="313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29F3" w:rsidRPr="00AA29F3" w:rsidRDefault="00AA29F3" w:rsidP="008E488D">
      <w:pPr>
        <w:widowControl w:val="0"/>
        <w:numPr>
          <w:ilvl w:val="0"/>
          <w:numId w:val="9"/>
        </w:numPr>
        <w:tabs>
          <w:tab w:val="left" w:pos="31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A29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цехе машиностроительного предприятия три группы станков: шлифовальные - 8 единиц; строгальные - 12 единиц; револьверные - 15 единиц. Норма времени на обработку единицы изделия в каждой группе станков соответственно: 0,8 часов; 1,2 час; 1,8 часа. Цех работает в две смены, продолжительность смены 8 часов, регламентированные простои на ремонт оборудования составляют 5% от номинального фонда времени, количество рабочих дней в году 256. Рассчитать производственную мощность цеха.</w:t>
      </w:r>
    </w:p>
    <w:p w:rsidR="00AA29F3" w:rsidRPr="008E488D" w:rsidRDefault="00AA29F3" w:rsidP="00AA29F3">
      <w:pPr>
        <w:widowControl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4" w:name="bookmark21"/>
    </w:p>
    <w:bookmarkEnd w:id="4"/>
    <w:p w:rsidR="00AA29F3" w:rsidRPr="00AA29F3" w:rsidRDefault="005132CD" w:rsidP="00807CF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Б. </w:t>
      </w:r>
      <w:r w:rsidR="00AA29F3" w:rsidRPr="00AA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Индивидуальные задания</w:t>
      </w:r>
    </w:p>
    <w:p w:rsidR="00AA29F3" w:rsidRPr="00AA29F3" w:rsidRDefault="008E488D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Вариант 1</w:t>
      </w:r>
    </w:p>
    <w:p w:rsidR="00AA29F3" w:rsidRPr="00AA29F3" w:rsidRDefault="00AA29F3" w:rsidP="008E488D">
      <w:pPr>
        <w:widowControl w:val="0"/>
        <w:numPr>
          <w:ilvl w:val="0"/>
          <w:numId w:val="18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«финансы», проведите сравнительный анализ определений.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8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«Послание Президента РФ Федеральному Собранию РФ», 1 марта 2018 г., размещенное на официальном сайте Президента РФ (президент.рф, </w:t>
      </w:r>
      <w:hyperlink r:id="rId13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kremlin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проанализируйте основные результаты и направления развития бюджетной политики РФ. Используйте также дополнительные статистические и практические материалы, в т. ч.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14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составьте таблицы, рисунки, сделайте выводы.</w:t>
      </w:r>
    </w:p>
    <w:p w:rsidR="00AA29F3" w:rsidRPr="00AA29F3" w:rsidRDefault="00AA29F3" w:rsidP="00AA2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</w:t>
      </w:r>
    </w:p>
    <w:p w:rsidR="00AA29F3" w:rsidRPr="00AA29F3" w:rsidRDefault="00AA29F3" w:rsidP="008E488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«цена», проведите сравнительный анализ определений.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сайте Центрального Банка РФ, </w:t>
      </w:r>
      <w:hyperlink r:id="rId15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cbr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изучив Доклад о состоянии страхового рынка РФ по состоянию на последнюю отчетную дату, охарактеризуйте современное состояние рынка. Данные отразите в виде таблиц и диаграмм. Сформулируйте выводы.</w:t>
      </w:r>
    </w:p>
    <w:p w:rsidR="00AA29F3" w:rsidRPr="00AA29F3" w:rsidRDefault="00AA29F3" w:rsidP="00AA29F3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29F3" w:rsidRPr="00AA29F3" w:rsidRDefault="008E488D" w:rsidP="00AA29F3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Вариант 3</w:t>
      </w:r>
    </w:p>
    <w:p w:rsidR="00AA29F3" w:rsidRPr="00AA29F3" w:rsidRDefault="00AA29F3" w:rsidP="008E488D">
      <w:pPr>
        <w:widowControl w:val="0"/>
        <w:numPr>
          <w:ilvl w:val="0"/>
          <w:numId w:val="22"/>
        </w:numPr>
        <w:tabs>
          <w:tab w:val="left" w:pos="993"/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«налог»,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2"/>
        </w:numPr>
        <w:tabs>
          <w:tab w:val="left" w:pos="993"/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«Послание Президента РФ Федеральному Собранию РФ», 1 марта 2018 г., размещенное на официальном сайте Президента РФ (президент.рф, </w:t>
      </w:r>
      <w:hyperlink r:id="rId16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kremlin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направления социальной политики.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Используйте также дополнительные статистические и практические материалы, в т. ч.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17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составьте таблицы, рисунки, сделайте выводы.</w:t>
      </w:r>
    </w:p>
    <w:p w:rsidR="00AA29F3" w:rsidRPr="00AA29F3" w:rsidRDefault="00AA29F3" w:rsidP="00AA29F3">
      <w:pPr>
        <w:widowControl w:val="0"/>
        <w:tabs>
          <w:tab w:val="left" w:pos="1134"/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4</w:t>
      </w:r>
    </w:p>
    <w:p w:rsidR="00AA29F3" w:rsidRPr="00AA29F3" w:rsidRDefault="00AA29F3" w:rsidP="008E488D">
      <w:pPr>
        <w:widowControl w:val="0"/>
        <w:numPr>
          <w:ilvl w:val="0"/>
          <w:numId w:val="24"/>
        </w:numPr>
        <w:tabs>
          <w:tab w:val="left" w:pos="993"/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«бюджет»,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4"/>
        </w:numPr>
        <w:tabs>
          <w:tab w:val="left" w:pos="993"/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Изучив «Основные направления бюджетной, налоговой и таможенно-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тарифной политики на </w:t>
      </w:r>
      <w:r w:rsidR="004E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плановый период</w:t>
      </w:r>
      <w:r w:rsidR="004E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E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 последующих два года</w:t>
      </w:r>
      <w:r w:rsidR="00392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</w:t>
      </w:r>
      <w:hyperlink r:id="rId18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www.minfm.ru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проанализируйте состояние доходной и расходной частей федерального бюджета. Данные отразите в виде таблиц и диаграмм. Сформулируйте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5</w:t>
      </w:r>
    </w:p>
    <w:p w:rsidR="00AA29F3" w:rsidRPr="00AA29F3" w:rsidRDefault="00AA29F3" w:rsidP="008E488D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«бюджетная политика»,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3"/>
        </w:numPr>
        <w:tabs>
          <w:tab w:val="left" w:pos="993"/>
          <w:tab w:val="left" w:pos="13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Изучив «Послание Президента РФ Федеральному Собранию РФ»,</w:t>
      </w:r>
      <w:r w:rsidR="00392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марта </w:t>
      </w:r>
      <w:r w:rsidR="00392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текущего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., размещенное на официальном сайте Президента РФ (президент.рф, </w:t>
      </w:r>
      <w:hyperlink r:id="rId19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kremlin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проанализируйте основные результаты и направления развития бюджетной политики РФ. Используйте также дополнительные статистические и практические материалы, в т. ч.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0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составьте таблицы, рисунки, сделайте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6</w:t>
      </w:r>
    </w:p>
    <w:p w:rsidR="00AA29F3" w:rsidRPr="00AA29F3" w:rsidRDefault="00AA29F3" w:rsidP="008E488D">
      <w:pPr>
        <w:widowControl w:val="0"/>
        <w:numPr>
          <w:ilvl w:val="0"/>
          <w:numId w:val="25"/>
        </w:numPr>
        <w:tabs>
          <w:tab w:val="left" w:pos="993"/>
          <w:tab w:val="left" w:pos="13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помощью учебной литературы разных авторов найдите не менее 5 определений понятия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«расходы бюджета»,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5"/>
        </w:numPr>
        <w:tabs>
          <w:tab w:val="left" w:pos="993"/>
          <w:tab w:val="left" w:pos="13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Используя «Основные направления бюджетной, налоговой и таможенно-тарифной политики на 2018 год и плановый период 2019 и 2020 годов»,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1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раскройте основные цели и задачи налоговой политики Российской Федерации на среднесрочный период. Составьте таблицы, рисунки, сделайте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7</w:t>
      </w:r>
    </w:p>
    <w:p w:rsidR="00AA29F3" w:rsidRPr="00AA29F3" w:rsidRDefault="00AA29F3" w:rsidP="008E488D">
      <w:pPr>
        <w:widowControl w:val="0"/>
        <w:numPr>
          <w:ilvl w:val="0"/>
          <w:numId w:val="26"/>
        </w:numPr>
        <w:tabs>
          <w:tab w:val="left" w:pos="109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AA2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С помощью учебной литературы разных авторов найдите не менее 5 определений понятия «доходы бюджета»,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6"/>
        </w:numPr>
        <w:tabs>
          <w:tab w:val="left" w:pos="110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«Послание Президента РФ Федеральному Собранию РФ», 1 марта 2018 г., размещенное на официальном сайте Президента РФ (президент.рф, </w:t>
      </w:r>
      <w:hyperlink r:id="rId22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kremlin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проанализируйте приоритеты бюджетных расходов. Используйте дополнительные статистические и практические материалы, в т. ч.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3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8</w:t>
      </w:r>
    </w:p>
    <w:p w:rsidR="00AA29F3" w:rsidRPr="00AA29F3" w:rsidRDefault="00AA29F3" w:rsidP="008E488D">
      <w:pPr>
        <w:widowControl w:val="0"/>
        <w:numPr>
          <w:ilvl w:val="0"/>
          <w:numId w:val="27"/>
        </w:numPr>
        <w:tabs>
          <w:tab w:val="left" w:pos="993"/>
          <w:tab w:val="left" w:pos="12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«финансовая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7"/>
        </w:numPr>
        <w:tabs>
          <w:tab w:val="left" w:pos="993"/>
          <w:tab w:val="left" w:pos="12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4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влияние формирующейся цифровой экономики на налогообложение, 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9</w:t>
      </w:r>
    </w:p>
    <w:p w:rsidR="00AA29F3" w:rsidRPr="00AA29F3" w:rsidRDefault="00AA29F3" w:rsidP="008E488D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«налоговая политика»,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«Послание Президента РФ Федеральному Собранию РФ», 1 марта 2018 г., размещенное на официальном сайте Президента РФ (президент.рф, </w:t>
      </w:r>
      <w:hyperlink r:id="rId25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kremlin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проанализируйте основных цели и направления бюджетной политики РФ. Используйте дополнительные статистические и практические материалы, в т. ч.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6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10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07CF9" w:rsidRDefault="00807CF9" w:rsidP="00AA29F3">
      <w:pPr>
        <w:widowControl w:val="0"/>
        <w:tabs>
          <w:tab w:val="left" w:pos="110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0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Вариант 10</w:t>
      </w:r>
    </w:p>
    <w:p w:rsidR="00AA29F3" w:rsidRPr="00AA29F3" w:rsidRDefault="00AA29F3" w:rsidP="008E488D">
      <w:pPr>
        <w:widowControl w:val="0"/>
        <w:numPr>
          <w:ilvl w:val="0"/>
          <w:numId w:val="29"/>
        </w:numPr>
        <w:tabs>
          <w:tab w:val="left" w:pos="905"/>
          <w:tab w:val="left" w:pos="1134"/>
          <w:tab w:val="left" w:pos="236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помощью учебной литературы разных авторов найдите не менее 5 определений понятия «финансовый механизм»,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9"/>
        </w:numPr>
        <w:tabs>
          <w:tab w:val="left" w:pos="909"/>
          <w:tab w:val="left" w:pos="1134"/>
          <w:tab w:val="left" w:pos="236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Изучив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7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охарактеризуйте состояние бюджетной системы РФ в среднесрочном периоде. 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11</w:t>
      </w:r>
    </w:p>
    <w:p w:rsidR="00AA29F3" w:rsidRPr="00AA29F3" w:rsidRDefault="00AA29F3" w:rsidP="008E488D">
      <w:pPr>
        <w:widowControl w:val="0"/>
        <w:numPr>
          <w:ilvl w:val="0"/>
          <w:numId w:val="30"/>
        </w:numPr>
        <w:tabs>
          <w:tab w:val="left" w:pos="1134"/>
          <w:tab w:val="left" w:pos="1242"/>
          <w:tab w:val="left" w:pos="64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«государственный кредит»,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0"/>
        </w:numPr>
        <w:tabs>
          <w:tab w:val="left" w:pos="1134"/>
          <w:tab w:val="left" w:pos="1242"/>
          <w:tab w:val="left" w:pos="64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Проанализируйте динамику и тенденции основных макроэкономических показателей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РФ за последние пять лет, используя статистические данные официального сайта Федеральной службы государственной статистки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8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gks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Постройте таблицы, диаграммы и сделайте соответствующие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8E488D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12</w:t>
      </w:r>
    </w:p>
    <w:p w:rsidR="00AA29F3" w:rsidRPr="00AA29F3" w:rsidRDefault="00AA29F3" w:rsidP="008E488D">
      <w:pPr>
        <w:widowControl w:val="0"/>
        <w:numPr>
          <w:ilvl w:val="0"/>
          <w:numId w:val="31"/>
        </w:numPr>
        <w:tabs>
          <w:tab w:val="left" w:pos="10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«государственный долг»,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1"/>
        </w:numPr>
        <w:tabs>
          <w:tab w:val="left" w:pos="10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9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охарактеризуйте взаимосвязь экономической и бюджетной политики государства. 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01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13</w:t>
      </w:r>
    </w:p>
    <w:p w:rsidR="00AA29F3" w:rsidRPr="00AA29F3" w:rsidRDefault="00AA29F3" w:rsidP="008E488D">
      <w:pPr>
        <w:widowControl w:val="0"/>
        <w:numPr>
          <w:ilvl w:val="0"/>
          <w:numId w:val="32"/>
        </w:numPr>
        <w:tabs>
          <w:tab w:val="left" w:pos="9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помощью учебной литературы разных авторов найдите не менее 5 определений понятия «страхование»,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2"/>
        </w:numPr>
        <w:tabs>
          <w:tab w:val="left" w:pos="90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Изучив «Доклад о состоянии страхового рынка РФ» по состоянию на последнюю отчетную дату, размещенный на сайте Центрального Банка РФ,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0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cbr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охарактеризуйте современное состояние страхового рынка. Данные отразите в виде таблиц и диаграмм. Сформулируйте выводы.</w:t>
      </w:r>
    </w:p>
    <w:p w:rsidR="00AA29F3" w:rsidRPr="00AA29F3" w:rsidRDefault="00AA29F3" w:rsidP="00AA29F3">
      <w:pPr>
        <w:widowControl w:val="0"/>
        <w:tabs>
          <w:tab w:val="left" w:pos="90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14</w:t>
      </w:r>
    </w:p>
    <w:p w:rsidR="00AA29F3" w:rsidRPr="00AA29F3" w:rsidRDefault="00AA29F3" w:rsidP="008E488D">
      <w:pPr>
        <w:widowControl w:val="0"/>
        <w:numPr>
          <w:ilvl w:val="0"/>
          <w:numId w:val="33"/>
        </w:numPr>
        <w:tabs>
          <w:tab w:val="left" w:pos="89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помощью учебной литературы разных авторов найдите не менее 5 определений понятия «страховой рынок»,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3"/>
        </w:numPr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сайте Министерства финансов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 (</w:t>
      </w:r>
      <w:hyperlink r:id="rId31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размещена информация об исполнении федерального бюджета за последние три года. Составьте таблицы и диаграммы. Сформулируйте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15</w:t>
      </w:r>
    </w:p>
    <w:p w:rsidR="00AA29F3" w:rsidRPr="00AA29F3" w:rsidRDefault="00AA29F3" w:rsidP="008E488D">
      <w:pPr>
        <w:widowControl w:val="0"/>
        <w:numPr>
          <w:ilvl w:val="0"/>
          <w:numId w:val="34"/>
        </w:numPr>
        <w:tabs>
          <w:tab w:val="left" w:pos="993"/>
          <w:tab w:val="left" w:pos="1134"/>
          <w:tab w:val="left" w:pos="11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«социальная защита населения»,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4"/>
        </w:numPr>
        <w:tabs>
          <w:tab w:val="left" w:pos="993"/>
          <w:tab w:val="left" w:pos="1134"/>
          <w:tab w:val="left" w:pos="11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2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охарактеризуйте состояние консолидированных бюджетов субъектов РФ. Составьте таблицы, рисунки и сделайте выводы.</w:t>
      </w:r>
    </w:p>
    <w:p w:rsidR="00AA29F3" w:rsidRPr="00AA29F3" w:rsidRDefault="00AA29F3" w:rsidP="00AA29F3">
      <w:pPr>
        <w:widowControl w:val="0"/>
        <w:tabs>
          <w:tab w:val="left" w:pos="113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16</w:t>
      </w:r>
    </w:p>
    <w:p w:rsidR="00AA29F3" w:rsidRPr="00AA29F3" w:rsidRDefault="00AA29F3" w:rsidP="008E488D">
      <w:pPr>
        <w:widowControl w:val="0"/>
        <w:numPr>
          <w:ilvl w:val="0"/>
          <w:numId w:val="35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помощью учебной литературы разных авторов найдите не менее 5 определений понятия «социальная политика»,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5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Изучив «Доклад о состоянии страхового рынка РФ» по состоянию на последнюю отчетную дату, размещенный на сайте Центрального Банка РФ (</w:t>
      </w:r>
      <w:hyperlink r:id="rId33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www.cbr.ru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охарактеризуйте состояние российского страхового рынка. Данные отразите в виде таблиц и диаграмм. Сформулируйте выводы.</w:t>
      </w:r>
    </w:p>
    <w:p w:rsidR="00AA29F3" w:rsidRPr="00AA29F3" w:rsidRDefault="00AA29F3" w:rsidP="00AA29F3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17</w:t>
      </w:r>
    </w:p>
    <w:p w:rsidR="00AA29F3" w:rsidRPr="00AA29F3" w:rsidRDefault="00AA29F3" w:rsidP="008E488D">
      <w:pPr>
        <w:widowControl w:val="0"/>
        <w:numPr>
          <w:ilvl w:val="0"/>
          <w:numId w:val="36"/>
        </w:numPr>
        <w:tabs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«платежная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6"/>
        </w:numPr>
        <w:tabs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содержание официального сайта Пенсионного фонда РФ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4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pfrf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дайте характеристику основных задач и функций Пенсионного фонда Российской Федерации. Составьте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таблицы и диаграммы. Сформулируйте выводы.</w:t>
      </w: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18</w:t>
      </w:r>
    </w:p>
    <w:p w:rsidR="00AA29F3" w:rsidRPr="00AA29F3" w:rsidRDefault="00AA29F3" w:rsidP="008E488D">
      <w:pPr>
        <w:widowControl w:val="0"/>
        <w:numPr>
          <w:ilvl w:val="0"/>
          <w:numId w:val="37"/>
        </w:numPr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«налог»,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37"/>
        </w:numPr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Изучите содержание официального сайта Фонда социального страхования РФ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5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fss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дайте характеристику основных задач и функций Фонда социального страхования Российской Федерации. Составьте таблица и рисунки, сделайте выводы.</w:t>
      </w:r>
    </w:p>
    <w:p w:rsidR="00AA29F3" w:rsidRPr="00AA29F3" w:rsidRDefault="00AA29F3" w:rsidP="00AA29F3">
      <w:pPr>
        <w:widowControl w:val="0"/>
        <w:tabs>
          <w:tab w:val="left" w:pos="87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AA29F3">
      <w:pPr>
        <w:widowControl w:val="0"/>
        <w:tabs>
          <w:tab w:val="left" w:pos="87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A2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Вариант 19</w:t>
      </w:r>
    </w:p>
    <w:p w:rsidR="00AA29F3" w:rsidRPr="00AA29F3" w:rsidRDefault="00AA29F3" w:rsidP="008E488D">
      <w:pPr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Изучите содержание официального сайта Федерального фонда обязательного медицинского страхования РФ (</w:t>
      </w:r>
      <w:hyperlink r:id="rId36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www.ffoms.ru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дайте характеристику основных задач и функций Федерального фонда обязательного медицинского страхования Российской Федерации. Составьте таблица и рисунки, сделайте выводы.</w:t>
      </w:r>
    </w:p>
    <w:p w:rsidR="00AA29F3" w:rsidRPr="00AA29F3" w:rsidRDefault="00AA29F3" w:rsidP="008E488D">
      <w:pPr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«банковская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AA2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ru-RU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20</w:t>
      </w:r>
    </w:p>
    <w:p w:rsidR="00AA29F3" w:rsidRPr="00AA29F3" w:rsidRDefault="00AA29F3" w:rsidP="008E488D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сайте Министерства финансов Республики Дагестан размещена информация об исполнении бюджета Республики Дагестан за последние три финансовых года. Результаты проведенного анализа отразите в виде таблиц и диаграмм. Сформулируйте выводы.</w:t>
      </w:r>
    </w:p>
    <w:p w:rsidR="00AA29F3" w:rsidRPr="00AA29F3" w:rsidRDefault="00AA29F3" w:rsidP="00AA2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21</w:t>
      </w:r>
    </w:p>
    <w:p w:rsidR="00AA29F3" w:rsidRPr="00AA29F3" w:rsidRDefault="00AA29F3" w:rsidP="008E488D">
      <w:pPr>
        <w:widowControl w:val="0"/>
        <w:numPr>
          <w:ilvl w:val="0"/>
          <w:numId w:val="19"/>
        </w:numPr>
        <w:tabs>
          <w:tab w:val="left" w:pos="89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«кредит»,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9"/>
        </w:numPr>
        <w:tabs>
          <w:tab w:val="left" w:pos="905"/>
        </w:tabs>
        <w:spacing w:after="30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Изучите содержание официального сайта Федерального казначейства РФ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7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roskazna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изобразите структуру Федерального казначейства и дайте характеристику его основных полномочий. Изобразите в виде схемы казначейскую технологию исполнения бюджета (по доходам, по расходам).</w:t>
      </w: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22</w:t>
      </w:r>
    </w:p>
    <w:p w:rsidR="00AA29F3" w:rsidRPr="00AA29F3" w:rsidRDefault="00AA29F3" w:rsidP="008E488D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«бюджетная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20"/>
        </w:numPr>
        <w:tabs>
          <w:tab w:val="left" w:pos="10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сайте Министерства финансов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 (</w:t>
      </w:r>
      <w:hyperlink r:id="rId38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размещена информация об исполнении консолидированного бюджета РФ. Составьте таблицы и проведите анализ состава и структуры доходов консолидированного бюджета РФ за два финансовых календарных года.</w:t>
      </w:r>
    </w:p>
    <w:p w:rsidR="00AA29F3" w:rsidRPr="00AA29F3" w:rsidRDefault="00AA29F3" w:rsidP="00AA29F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анализа составляется пояснительная записка.</w:t>
      </w:r>
    </w:p>
    <w:p w:rsidR="00AA29F3" w:rsidRPr="00AA29F3" w:rsidRDefault="00AA29F3" w:rsidP="00AA29F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представьте в виде следующей таблицы.</w:t>
      </w:r>
    </w:p>
    <w:p w:rsidR="00AA29F3" w:rsidRPr="00AA29F3" w:rsidRDefault="00AA29F3" w:rsidP="00AA29F3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- Состав и структура доходов консолидированного бюджета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110"/>
        <w:gridCol w:w="1053"/>
        <w:gridCol w:w="1302"/>
        <w:gridCol w:w="1073"/>
        <w:gridCol w:w="1282"/>
        <w:gridCol w:w="1740"/>
      </w:tblGrid>
      <w:tr w:rsidR="00AA29F3" w:rsidRPr="00AA29F3" w:rsidTr="00AA29F3">
        <w:trPr>
          <w:trHeight w:hRule="exact" w:val="313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 бюджет ной класси-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фикации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Статьи доходов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Изменение,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млн. руб.</w:t>
            </w:r>
          </w:p>
        </w:tc>
      </w:tr>
      <w:tr w:rsidR="00AA29F3" w:rsidRPr="00AA29F3" w:rsidTr="00AA29F3">
        <w:trPr>
          <w:trHeight w:hRule="exact" w:val="77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доходов,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доходов, %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доходов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29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Вариант 23</w:t>
      </w:r>
    </w:p>
    <w:p w:rsidR="00AA29F3" w:rsidRPr="00AA29F3" w:rsidRDefault="00AA29F3" w:rsidP="008E488D">
      <w:pPr>
        <w:widowControl w:val="0"/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«кредитная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1"/>
        </w:numPr>
        <w:tabs>
          <w:tab w:val="left" w:pos="993"/>
          <w:tab w:val="left" w:pos="10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Проведите анализ состава и структуры расходов федерального бюджета за последние два финансовых года, используя информацию сайта Министерства финансов PФ (</w:t>
      </w:r>
      <w:hyperlink r:id="rId39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 w:bidi="ru-RU"/>
          </w:rPr>
          <w:t>www.minf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 w:bidi="ru-RU"/>
          </w:rPr>
          <w:t>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 w:bidi="ru-RU"/>
          </w:rPr>
          <w:t>.ru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A29F3" w:rsidRPr="00AA29F3" w:rsidRDefault="00AA29F3" w:rsidP="001F46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анализа составляется пояснительная записка.</w:t>
      </w:r>
    </w:p>
    <w:p w:rsidR="00AA29F3" w:rsidRDefault="00AA29F3" w:rsidP="001F46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представьте в виде следующей таблицы.</w:t>
      </w:r>
    </w:p>
    <w:p w:rsidR="008E488D" w:rsidRPr="00AA29F3" w:rsidRDefault="008E488D" w:rsidP="001F46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9F3" w:rsidRPr="00AA29F3" w:rsidRDefault="00AA29F3" w:rsidP="001F46D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- Состав и структура расходов федерального бюджета за 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110"/>
        <w:gridCol w:w="1053"/>
        <w:gridCol w:w="1302"/>
        <w:gridCol w:w="1073"/>
        <w:gridCol w:w="1282"/>
        <w:gridCol w:w="1740"/>
      </w:tblGrid>
      <w:tr w:rsidR="00AA29F3" w:rsidRPr="00AA29F3" w:rsidTr="00AA29F3">
        <w:trPr>
          <w:trHeight w:hRule="exact" w:val="313"/>
          <w:jc w:val="center"/>
        </w:trPr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Статьи расходов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Изменение,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млн. руб.</w:t>
            </w:r>
          </w:p>
        </w:tc>
      </w:tr>
      <w:tr w:rsidR="00AA29F3" w:rsidRPr="00AA29F3" w:rsidTr="00AA29F3">
        <w:trPr>
          <w:trHeight w:hRule="exact" w:val="771"/>
          <w:jc w:val="center"/>
        </w:trPr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расходов,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расходов, %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24</w:t>
      </w:r>
    </w:p>
    <w:p w:rsidR="00AA29F3" w:rsidRPr="00AA29F3" w:rsidRDefault="00AA29F3" w:rsidP="008E488D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«финансовая система»,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сайте Министерства финансов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 (</w:t>
      </w:r>
      <w:hyperlink r:id="rId40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размещена информация об исполнении федерального бюджета.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состав и структуру источников финансирования дефицита федерального бюджета за два последних финансовых года. По результатам анализа составляется пояснительная записка.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представьте в виде следующей таблицы.</w:t>
      </w:r>
    </w:p>
    <w:p w:rsidR="00AA29F3" w:rsidRPr="00AA29F3" w:rsidRDefault="00AA29F3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48CC" w:rsidRDefault="00BD48CC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48CC" w:rsidRDefault="00BD48CC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48CC" w:rsidRDefault="00BD48CC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48CC" w:rsidRDefault="00BD48CC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- Состав и структура источников финансирования дефицита федерального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2110"/>
        <w:gridCol w:w="1053"/>
        <w:gridCol w:w="1302"/>
        <w:gridCol w:w="1073"/>
        <w:gridCol w:w="1282"/>
        <w:gridCol w:w="1740"/>
      </w:tblGrid>
      <w:tr w:rsidR="00AA29F3" w:rsidRPr="00AA29F3" w:rsidTr="00AA29F3">
        <w:trPr>
          <w:trHeight w:hRule="exact" w:val="313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 бюджетной классифи-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кации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Статьи 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Изменение,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млн. руб.</w:t>
            </w:r>
          </w:p>
        </w:tc>
      </w:tr>
      <w:tr w:rsidR="00AA29F3" w:rsidRPr="00AA29F3" w:rsidTr="00AA29F3">
        <w:trPr>
          <w:trHeight w:hRule="exact" w:val="771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сумме, %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25</w:t>
      </w:r>
    </w:p>
    <w:p w:rsidR="00AA29F3" w:rsidRPr="00AA29F3" w:rsidRDefault="00AA29F3" w:rsidP="008E488D">
      <w:pPr>
        <w:widowControl w:val="0"/>
        <w:numPr>
          <w:ilvl w:val="0"/>
          <w:numId w:val="13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% определений «государственные финансы», проведите их сравнительный анализ Оформите информацию с помощью таблицы,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3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сайте Министерства финансов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 (</w:t>
      </w:r>
      <w:hyperlink r:id="rId41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размещена информация об исполнении консолидированных бюджетов субъектов РФ. Проанализируйте состав и структуру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источников финансирования дефицита консолидированных бюджетов субъектов РФ за два последних финансовых года.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расчета составляется пояснительная записка.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представьте в виде следующей таблицы.</w:t>
      </w:r>
    </w:p>
    <w:p w:rsidR="001F46DB" w:rsidRDefault="001F46DB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- Состав и структура источников финансирования дефицита консолидированных бюджетов субъектов 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2110"/>
        <w:gridCol w:w="1053"/>
        <w:gridCol w:w="1302"/>
        <w:gridCol w:w="1073"/>
        <w:gridCol w:w="1282"/>
        <w:gridCol w:w="1740"/>
      </w:tblGrid>
      <w:tr w:rsidR="00AA29F3" w:rsidRPr="00AA29F3" w:rsidTr="00AA29F3">
        <w:trPr>
          <w:trHeight w:hRule="exact" w:val="313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 бюджетной классифи-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кации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Статьи 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Изменение,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млн. руб.</w:t>
            </w:r>
          </w:p>
        </w:tc>
      </w:tr>
      <w:tr w:rsidR="00AA29F3" w:rsidRPr="00AA29F3" w:rsidTr="00AA29F3">
        <w:trPr>
          <w:trHeight w:hRule="exact" w:val="688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сумме, %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26</w:t>
      </w:r>
    </w:p>
    <w:p w:rsidR="00AA29F3" w:rsidRPr="00AA29F3" w:rsidRDefault="00AA29F3" w:rsidP="008E488D">
      <w:pPr>
        <w:widowControl w:val="0"/>
        <w:numPr>
          <w:ilvl w:val="0"/>
          <w:numId w:val="14"/>
        </w:numPr>
        <w:tabs>
          <w:tab w:val="left" w:pos="9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помощью учебной литературы разных авторов и официального сайта Министерства финансов РФ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42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охарактеризуйте особенности формирования и использования Фонда национального благосостояния РФ. Оформите информацию с помощью диаграмм,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4"/>
        </w:numPr>
        <w:tabs>
          <w:tab w:val="left" w:pos="9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Изучите содержание официального сайта Министерства финансов Республики Дагестан (</w:t>
      </w:r>
      <w:hyperlink r:id="rId43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www. </w:t>
        </w:r>
        <w:hyperlink r:id="rId44" w:tgtFrame="_blank" w:history="1">
          <w:r w:rsidRPr="00AA29F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 w:bidi="ru-RU"/>
            </w:rPr>
            <w:t>minfinrd.ru</w:t>
          </w:r>
        </w:hyperlink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охарактеризуйте функции и задачи Министерства финансов РФ, его роль в реализации финансовой политики государства. Составьте таблицы, рисунки, сделайте выводы. Возможно выполнение задания по данным финансового органа субъекта РФ, где вы проживаете.</w:t>
      </w:r>
    </w:p>
    <w:p w:rsidR="00AA29F3" w:rsidRPr="00AA29F3" w:rsidRDefault="00AA29F3" w:rsidP="00AA29F3">
      <w:pPr>
        <w:widowControl w:val="0"/>
        <w:tabs>
          <w:tab w:val="left" w:pos="91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27</w:t>
      </w:r>
    </w:p>
    <w:p w:rsidR="00AA29F3" w:rsidRPr="00AA29F3" w:rsidRDefault="00AA29F3" w:rsidP="008E488D">
      <w:pPr>
        <w:widowControl w:val="0"/>
        <w:numPr>
          <w:ilvl w:val="0"/>
          <w:numId w:val="15"/>
        </w:numPr>
        <w:tabs>
          <w:tab w:val="left" w:pos="91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«деньги»,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5"/>
        </w:numPr>
        <w:tabs>
          <w:tab w:val="left" w:pos="90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динамику и тенденции основных макроэкономических показателей РФ за последние три года, используя статистические данные официального сайта Федеральной службы государственной статистки (</w:t>
      </w:r>
      <w:hyperlink r:id="rId45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www.gks.ru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Постройте таблицы, диаграммы и сделайте соответствующие выводы.</w:t>
      </w: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28</w:t>
      </w:r>
    </w:p>
    <w:p w:rsidR="00AA29F3" w:rsidRPr="00AA29F3" w:rsidRDefault="00AA29F3" w:rsidP="008E488D">
      <w:pPr>
        <w:widowControl w:val="0"/>
        <w:numPr>
          <w:ilvl w:val="0"/>
          <w:numId w:val="16"/>
        </w:numPr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«социальная защита населения»,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8E488D">
      <w:pPr>
        <w:widowControl w:val="0"/>
        <w:numPr>
          <w:ilvl w:val="0"/>
          <w:numId w:val="16"/>
        </w:numPr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сайте Министерства финансов Республики Дагестан размещена информация об исполнении консолидированного бюджета Республики Дагестан. Проведите анализ состава и структуры расходов консолидированного бюджета Республики Дагестан за два последних финансовых года.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расчета составляется пояснительная записка.</w:t>
      </w:r>
    </w:p>
    <w:p w:rsidR="00AA29F3" w:rsidRPr="00AA29F3" w:rsidRDefault="00AA29F3" w:rsidP="001F46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представьте в виде следующей таблицы.</w:t>
      </w:r>
    </w:p>
    <w:p w:rsidR="001F46DB" w:rsidRDefault="001F46DB" w:rsidP="00AA29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Default="00AA29F3" w:rsidP="00AA29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- Состав и структура расходов консолидированного бюджета Республики Дагестан за . . 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110"/>
        <w:gridCol w:w="1053"/>
        <w:gridCol w:w="1302"/>
        <w:gridCol w:w="1073"/>
        <w:gridCol w:w="1282"/>
        <w:gridCol w:w="1740"/>
      </w:tblGrid>
      <w:tr w:rsidR="00AA29F3" w:rsidRPr="00AA29F3" w:rsidTr="00AA29F3">
        <w:trPr>
          <w:trHeight w:hRule="exact" w:val="313"/>
          <w:jc w:val="center"/>
        </w:trPr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Статьи расходов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20____г.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Изменение,</w:t>
            </w:r>
          </w:p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млн. руб.</w:t>
            </w:r>
          </w:p>
        </w:tc>
      </w:tr>
      <w:tr w:rsidR="00AA29F3" w:rsidRPr="00AA29F3" w:rsidTr="00AA29F3">
        <w:trPr>
          <w:trHeight w:hRule="exact" w:val="771"/>
          <w:jc w:val="center"/>
        </w:trPr>
        <w:tc>
          <w:tcPr>
            <w:tcW w:w="32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29F3" w:rsidRPr="00AA29F3" w:rsidRDefault="00AA29F3" w:rsidP="00AA29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расходов,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Сумма, млн.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 в общей сумме расходов, %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9F3" w:rsidRPr="00AA29F3" w:rsidRDefault="00AA29F3" w:rsidP="00AA29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AA29F3" w:rsidRPr="00AA29F3" w:rsidTr="00AA29F3">
        <w:trPr>
          <w:trHeight w:hRule="exact"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A29F3" w:rsidRPr="00AA29F3" w:rsidTr="00AA29F3">
        <w:trPr>
          <w:trHeight w:hRule="exact" w:val="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9F3" w:rsidRPr="00AA29F3" w:rsidRDefault="00AA29F3" w:rsidP="00AA29F3">
            <w:pPr>
              <w:widowControl w:val="0"/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29</w:t>
      </w:r>
    </w:p>
    <w:p w:rsidR="00AA29F3" w:rsidRPr="00AA29F3" w:rsidRDefault="00AA29F3" w:rsidP="00AA29F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Изучив содержание официального сайта Фонда социального страхования РФ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46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fss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дайте характеристику основных задач и функций Фонда социального страхования Российской Федерации. Составьте таблицы, рисунки. Оформите информацию с указанием ссылок на источник и список использованной литературы.</w:t>
      </w:r>
    </w:p>
    <w:p w:rsidR="00AA29F3" w:rsidRPr="00AA29F3" w:rsidRDefault="00AA29F3" w:rsidP="00AA29F3">
      <w:pPr>
        <w:widowControl w:val="0"/>
        <w:tabs>
          <w:tab w:val="left" w:pos="642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Проанализируйте динамику и тенденции основных макроэкономических показателей РФ за последние пять лет, используя статистические данные официального сайта Федеральной службы государственной статистки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47" w:history="1"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gks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Постройте таблицы, диаграммы и сделайте соответствующие выводы.</w:t>
      </w: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ru-RU"/>
        </w:rPr>
      </w:pPr>
    </w:p>
    <w:p w:rsidR="00AA29F3" w:rsidRPr="00AA29F3" w:rsidRDefault="00AA29F3" w:rsidP="00AA2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Вариант 30</w:t>
      </w:r>
    </w:p>
    <w:p w:rsidR="00AA29F3" w:rsidRPr="00AA29F3" w:rsidRDefault="00AA29F3" w:rsidP="008E488D">
      <w:pPr>
        <w:widowControl w:val="0"/>
        <w:numPr>
          <w:ilvl w:val="0"/>
          <w:numId w:val="17"/>
        </w:numPr>
        <w:tabs>
          <w:tab w:val="left" w:pos="90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помощью учебной литературы разных авторов найдите не менее 5 определений понятия «долговая политика», проведите их сравнительный анализ. Оформите информацию с указанием ссылок на источник и список использованной литературы.</w:t>
      </w:r>
    </w:p>
    <w:p w:rsidR="00AA29F3" w:rsidRPr="008E488D" w:rsidRDefault="00AA29F3" w:rsidP="008E488D">
      <w:pPr>
        <w:widowControl w:val="0"/>
        <w:numPr>
          <w:ilvl w:val="0"/>
          <w:numId w:val="17"/>
        </w:numPr>
        <w:tabs>
          <w:tab w:val="left" w:pos="103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Изучив «Основные направления бюджетной, налоговой и таможенно-тарифной политики на 2018 год и плановый период 2019 и 2020 годов»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48" w:history="1"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www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minfin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en-US"/>
          </w:rPr>
          <w:t>.</w:t>
        </w:r>
        <w:r w:rsidRPr="00AA29F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bidi="en-US"/>
          </w:rPr>
          <w:t>ru</w:t>
        </w:r>
      </w:hyperlink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влияние формирующейся цифровой экономики на налогообложение, составьте таблицы, рисунки и сделайте выводы.</w:t>
      </w:r>
    </w:p>
    <w:p w:rsidR="008E488D" w:rsidRDefault="008E488D" w:rsidP="00AA29F3">
      <w:pPr>
        <w:keepNext/>
        <w:keepLines/>
        <w:widowControl w:val="0"/>
        <w:spacing w:after="0" w:line="240" w:lineRule="auto"/>
        <w:ind w:firstLine="60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30"/>
      <w:bookmarkStart w:id="6" w:name="bookmark31"/>
    </w:p>
    <w:p w:rsidR="00AA29F3" w:rsidRPr="00AA29F3" w:rsidRDefault="00AA29F3" w:rsidP="00AA29F3">
      <w:pPr>
        <w:keepNext/>
        <w:keepLines/>
        <w:widowControl w:val="0"/>
        <w:spacing w:after="0" w:line="240" w:lineRule="auto"/>
        <w:ind w:firstLine="6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оценивания:</w:t>
      </w:r>
      <w:bookmarkEnd w:id="5"/>
      <w:bookmarkEnd w:id="6"/>
    </w:p>
    <w:p w:rsidR="00AA29F3" w:rsidRPr="00AA29F3" w:rsidRDefault="00AA29F3" w:rsidP="005269B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</w:rPr>
      </w:pP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«отлично» выставляется студенту, если изложенный материал фактически верен, наличие глубоких исчерпывающих знаний в соответствии с поставленными программой учебной практики целями и задачами обучения; правильные, уверенные действия по применению полученных знаний на практике, грамотное и логически стройное изложение материала при ответе, усвоение основной и знакомство с дополнительной литературой;</w:t>
      </w:r>
    </w:p>
    <w:p w:rsidR="00AA29F3" w:rsidRPr="00AA29F3" w:rsidRDefault="00AA29F3" w:rsidP="005269B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</w:rPr>
      </w:pPr>
      <w:r w:rsidRPr="00AA2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Оценка «хорошо»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выставляется студенту при наличие твердых и достаточно полных знаний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усвоил основную литературу, рекомендованную в рабочей программе практики;</w:t>
      </w:r>
    </w:p>
    <w:p w:rsidR="00AA29F3" w:rsidRPr="00AA29F3" w:rsidRDefault="00AA29F3" w:rsidP="005269B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</w:rPr>
      </w:pPr>
      <w:r w:rsidRPr="00AA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Оценка «удовлетворительно» выставляется студенту при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твердых знаний в соответствии с целями обучения, изложение ответов с отдельными ошибками, уверенно исправленными после дополнительных вопросов; правильные в целом действия по применению знаний на практике;</w:t>
      </w:r>
    </w:p>
    <w:p w:rsidR="00AA29F3" w:rsidRPr="00AA29F3" w:rsidRDefault="00AA29F3" w:rsidP="005269B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Оценка «неудовлетворительно» выставляется студенту, если </w:t>
      </w:r>
      <w:r w:rsidRPr="00AA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ответы не связаны с вопросами, наличие грубых ошибок,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вопрос.</w:t>
      </w:r>
    </w:p>
    <w:p w:rsidR="00AA29F3" w:rsidRPr="00AA29F3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269B9" w:rsidRPr="005269B9" w:rsidRDefault="005269B9" w:rsidP="005269B9">
      <w:pPr>
        <w:keepNext/>
        <w:keepLines/>
        <w:widowControl w:val="0"/>
        <w:spacing w:after="120" w:line="240" w:lineRule="auto"/>
        <w:ind w:left="709" w:hanging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26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Примерный перечень вопросов к зачету с оценкой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ru-RU"/>
        </w:rPr>
        <w:t>(Контрольные вопросы по учебной практике: практика по получению первичных профессиональных умений и</w:t>
      </w:r>
      <w:r w:rsidRPr="005269B9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269B9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ru-RU"/>
        </w:rPr>
        <w:t>навыков)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 Требования охраны труда в профильной организации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Требования техники безопасности в профильной организации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 Требования пожарной безопасности в профильной организации </w:t>
      </w:r>
    </w:p>
    <w:p w:rsidR="005269B9" w:rsidRPr="005269B9" w:rsidRDefault="005269B9" w:rsidP="005269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4. Действующие в профильной организации правила внутреннего трудового распорядка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5. Требования к конкретному рабочему месту (при его закреплении за студентом)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6. Охарактеризуйте вид деятельности предприятия и его организационно-правовую форму.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7. Дайте характеристику основным видам операций предприятия (коммерческого банка) и назовите лицензии, применяемые предприятием (банком) в работе.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8. Какой тип организации финансовой службы принят на предприятии и (коммерческом банке).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9. Поясните состав и функции подразделений, отвечающих за организацию и проведение финансовой работы на предприятии (коммерческом банке).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10. Какие факторы повлияли на выбор типа организационной структуры финансовых служб на предприятии (коммерческом банке).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11. Охарактеризуйте направления финансовой работы на предприятии (коммерческом банке).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12. Приведите пример финансовой операции, осуществляемой предприятием чаще всего.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13. Поясните состав инструментов для проведения активных и пассивных операций коммерческого банка.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14. Назовите финансовые инструменты, используемые предприятием в работе.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15. Дайте характеристику служебным обязанностям работников финансовой службы.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16. Приведите примеры финансовых документов, разработанных на предприятии (коммерческом банке).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17. Как сформировать и систематизировать информационную базу данных для проведения расчетов экономических и социально-экономических показателей, характеризующих деятельность хозяйствующих субъектов.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18. По каким направлениям осуществить обработку и анализ данных, полученных для проведения конкретных экономических расчетов.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19. Какие методы использовать для проведения расчетов экономических и социально-экономических показателей, в том числе учитывающих действующую нормативно-правовую базу.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20. Какие показатели для оценки финансового состояния используются на предприятии.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21. Дайте характеристику обязательным нормативам коммерческого банка и поясните как коммерческий банк работает по выполнению нормативов.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22. Охарактеризуйте элементы учетной политики предприятия, связанные с финансовой работой.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23. Охарактеризуйте финансовые аспекты работы с дебиторами и кредиторами предприятия. </w:t>
      </w:r>
    </w:p>
    <w:p w:rsidR="005269B9" w:rsidRPr="005269B9" w:rsidRDefault="005269B9" w:rsidP="0052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24. Как организована работа с клиентами коммерческого банка по привлечению вкладов и выдаче кредитов.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Какие первичные документы использует предприятие (коммерческий банк) в организации текущей финансовой работы. 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Какие формы внутреннего контроля и мониторинга используются на предприятии (коммерческом банке). 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 какой периодичностью на предприятии (коммерческом банке) составляется финансовая отчетность и каким пользователям она предназначена. 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Каким образом на предприятии (коммерческом банке) осуществляется процесс финансового планирования, какие виды плановых документов составляются 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Охарактеризуйте основные результаты анализа технико-экономических показателей деятельности предприятия 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Назовите основные проблемы и недостатки, выявленные Вами в процессе анализа</w:t>
      </w:r>
    </w:p>
    <w:p w:rsidR="005269B9" w:rsidRPr="005269B9" w:rsidRDefault="005269B9" w:rsidP="00526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4. Методические материалы, определяющие процедуры оценивания знаний, умений и навыков и (или) опыта деятельности, характеризующие этапы формирования компетенций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Прохождение </w:t>
      </w:r>
      <w:r w:rsidR="00BA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практики 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в соответствии с учебным планом и утвержденной программой практики, и завершается составлением отчета о практике и его защитой.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практики предполагает получение студентами первичных профессиональных 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умений и навыков в структурных подразделениях </w:t>
      </w:r>
      <w:r w:rsidR="00BA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ниверситета</w:t>
      </w:r>
      <w:r w:rsidR="00BA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/Филиала</w:t>
      </w: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в профильных организациях и учреждениях.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 началом практики проводится организационное собрание, на котором студенты знакомятся с ее целями, задачами, содержанием и организационными формами.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Студентам выдается индивидуальное задание на прохождение практики с указанием перечня работ. Содержание индивидуального задания определяется спецификой организации - базы практики.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практики студенты оформляют отчет установленного образца, который в конце практики должны представить руководителю практики в распечатанном и сброшюрованном виде для проверки. После этого студенты сдают зачет по практике.</w:t>
      </w:r>
    </w:p>
    <w:p w:rsidR="00AA29F3" w:rsidRPr="00D7606E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Практика считается завершенной при условии выполнения всех требований программы практики. Текущий контроль предполагает оценку каждого этапа практики студентов.</w:t>
      </w:r>
    </w:p>
    <w:p w:rsidR="00AA29F3" w:rsidRDefault="00AA29F3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762FC4" w:rsidRDefault="00762FC4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Защита отчета проводится в форме индивидуального собеседования или в виде устного выступления (7-10 мин.) перед комиссией или на итоговой конференции студентов-практикантов.</w:t>
      </w:r>
    </w:p>
    <w:p w:rsidR="00D7606E" w:rsidRPr="00D7606E" w:rsidRDefault="00D7606E" w:rsidP="00AA29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29F3" w:rsidRPr="005269B9" w:rsidRDefault="00AA29F3" w:rsidP="00AA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26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Процедуры оценивания знаний, умений, навыков и (или) опыта деятельности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6237"/>
      </w:tblGrid>
      <w:tr w:rsidR="00AA29F3" w:rsidRPr="00AA29F3" w:rsidTr="00D7606E">
        <w:tc>
          <w:tcPr>
            <w:tcW w:w="2268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color w:val="000000"/>
              </w:rPr>
              <w:t>Формы контроля</w:t>
            </w:r>
          </w:p>
        </w:tc>
        <w:tc>
          <w:tcPr>
            <w:tcW w:w="1701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color w:val="000000"/>
              </w:rPr>
              <w:t>Оценочное средство</w:t>
            </w:r>
          </w:p>
        </w:tc>
        <w:tc>
          <w:tcPr>
            <w:tcW w:w="6237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29F3">
              <w:rPr>
                <w:rFonts w:ascii="Times New Roman" w:eastAsia="Times New Roman" w:hAnsi="Times New Roman" w:cs="Times New Roman"/>
                <w:b/>
                <w:color w:val="000000"/>
              </w:rPr>
              <w:t>Процедура оценивания (краткая характеристика оценочного средства)</w:t>
            </w:r>
          </w:p>
        </w:tc>
      </w:tr>
      <w:tr w:rsidR="00AA29F3" w:rsidRPr="00AA29F3" w:rsidTr="00BD48CC">
        <w:trPr>
          <w:trHeight w:val="959"/>
        </w:trPr>
        <w:tc>
          <w:tcPr>
            <w:tcW w:w="2268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 w:rsidR="00D7606E"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6237" w:type="dxa"/>
          </w:tcPr>
          <w:p w:rsidR="00AA29F3" w:rsidRPr="00BD48CC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 контроля, которое является основным методом при текущем контроле, проводится с целью измерения частоты, длительности, топологии действий студентов, обычно в естественных условиях с применением не интерактивных методов.</w:t>
            </w:r>
          </w:p>
        </w:tc>
      </w:tr>
      <w:tr w:rsidR="00AA29F3" w:rsidRPr="00AA29F3" w:rsidTr="00D7606E">
        <w:tc>
          <w:tcPr>
            <w:tcW w:w="2268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Рубежный контроль</w:t>
            </w:r>
          </w:p>
        </w:tc>
        <w:tc>
          <w:tcPr>
            <w:tcW w:w="1701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Индивидуальное задание (разделы отчета по практике)</w:t>
            </w:r>
          </w:p>
        </w:tc>
        <w:tc>
          <w:tcPr>
            <w:tcW w:w="6237" w:type="dxa"/>
          </w:tcPr>
          <w:p w:rsidR="00AA29F3" w:rsidRPr="00BD48CC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  <w:p w:rsidR="00AA29F3" w:rsidRPr="00BD48CC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выполняться в индивидуальном порядке или группой обучающихся.</w:t>
            </w:r>
          </w:p>
        </w:tc>
      </w:tr>
      <w:tr w:rsidR="00AA29F3" w:rsidRPr="00AA29F3" w:rsidTr="00D7606E">
        <w:tc>
          <w:tcPr>
            <w:tcW w:w="2268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контроль</w:t>
            </w:r>
          </w:p>
        </w:tc>
        <w:tc>
          <w:tcPr>
            <w:tcW w:w="1701" w:type="dxa"/>
            <w:vAlign w:val="center"/>
          </w:tcPr>
          <w:p w:rsidR="00AA29F3" w:rsidRPr="00BD48CC" w:rsidRDefault="00AA29F3" w:rsidP="00D76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6237" w:type="dxa"/>
          </w:tcPr>
          <w:p w:rsidR="00AA29F3" w:rsidRPr="00BD48CC" w:rsidRDefault="00AA29F3" w:rsidP="00AA29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является специфической формой письменных работ, позволяющей студенту обобщить свои знания, умения и навыки, приобретенные за время прохождения учебных практик. Отчеты по практике готовятся индивидуально. Цель каждого отчета - осознать и зафиксировать компетенции, приобретенные студентом в результате освоения теоретических курсов и полученные им при прохождении практики</w:t>
            </w:r>
          </w:p>
        </w:tc>
      </w:tr>
    </w:tbl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07CF9" w:rsidRDefault="00807CF9" w:rsidP="00AA29F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49"/>
      <w:bookmarkStart w:id="8" w:name="bookmark50"/>
    </w:p>
    <w:p w:rsidR="00AA29F3" w:rsidRPr="00AA29F3" w:rsidRDefault="00AA29F3" w:rsidP="00AA29F3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A29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Формирование балльной оценки по результатам прохождения практики</w:t>
      </w:r>
      <w:bookmarkEnd w:id="7"/>
      <w:bookmarkEnd w:id="8"/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486"/>
        <w:gridCol w:w="2208"/>
        <w:gridCol w:w="3685"/>
        <w:gridCol w:w="1418"/>
        <w:gridCol w:w="2409"/>
      </w:tblGrid>
      <w:tr w:rsidR="00AA29F3" w:rsidRPr="00AA29F3" w:rsidTr="005269B9">
        <w:tc>
          <w:tcPr>
            <w:tcW w:w="486" w:type="dxa"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08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Оцениваемый вид проведенной работы</w:t>
            </w:r>
          </w:p>
        </w:tc>
        <w:tc>
          <w:tcPr>
            <w:tcW w:w="3685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Критериальные позиции оценки</w:t>
            </w:r>
          </w:p>
        </w:tc>
        <w:tc>
          <w:tcPr>
            <w:tcW w:w="1418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</w:t>
            </w:r>
          </w:p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409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по отдельным позициям</w:t>
            </w:r>
          </w:p>
        </w:tc>
      </w:tr>
      <w:tr w:rsidR="00AA29F3" w:rsidRPr="00AA29F3" w:rsidTr="005269B9">
        <w:tc>
          <w:tcPr>
            <w:tcW w:w="486" w:type="dxa"/>
            <w:vMerge w:val="restart"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vMerge w:val="restart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подобранного материала для проведения анализа</w:t>
            </w:r>
          </w:p>
        </w:tc>
        <w:tc>
          <w:tcPr>
            <w:tcW w:w="3685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подобранных источников информации (минимально - 15)</w:t>
            </w:r>
          </w:p>
        </w:tc>
        <w:tc>
          <w:tcPr>
            <w:tcW w:w="1418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современных данных</w:t>
            </w:r>
          </w:p>
        </w:tc>
        <w:tc>
          <w:tcPr>
            <w:tcW w:w="1418" w:type="dxa"/>
            <w:vMerge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современной нормативной информации</w:t>
            </w:r>
          </w:p>
        </w:tc>
        <w:tc>
          <w:tcPr>
            <w:tcW w:w="1418" w:type="dxa"/>
            <w:vMerge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 w:val="restart"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vMerge w:val="restart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общих требований к проведению практики</w:t>
            </w:r>
          </w:p>
        </w:tc>
        <w:tc>
          <w:tcPr>
            <w:tcW w:w="3685" w:type="dxa"/>
            <w:vAlign w:val="bottom"/>
          </w:tcPr>
          <w:p w:rsidR="00AA29F3" w:rsidRPr="00AA29F3" w:rsidRDefault="00AA29F3" w:rsidP="00526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выполнение отдельных этапов прохождения</w:t>
            </w:r>
            <w:r w:rsidR="00526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</w:t>
            </w:r>
          </w:p>
        </w:tc>
        <w:tc>
          <w:tcPr>
            <w:tcW w:w="1418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консультаций руководителя</w:t>
            </w:r>
          </w:p>
        </w:tc>
        <w:tc>
          <w:tcPr>
            <w:tcW w:w="1418" w:type="dxa"/>
            <w:vMerge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требований руководителя по проведению исследования</w:t>
            </w:r>
          </w:p>
        </w:tc>
        <w:tc>
          <w:tcPr>
            <w:tcW w:w="1418" w:type="dxa"/>
            <w:vMerge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 w:val="restart"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Качественная оценка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проведенного исследования</w:t>
            </w:r>
          </w:p>
        </w:tc>
        <w:tc>
          <w:tcPr>
            <w:tcW w:w="3685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требований к оформлению </w:t>
            </w: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отчета по практике</w:t>
            </w:r>
          </w:p>
        </w:tc>
        <w:tc>
          <w:tcPr>
            <w:tcW w:w="1418" w:type="dxa"/>
            <w:vMerge w:val="restart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09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требований к содержательной части отчета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A29F3" w:rsidRPr="00AA29F3" w:rsidRDefault="00AA29F3" w:rsidP="00AA2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степени самостоятельности проведенного исследования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c>
          <w:tcPr>
            <w:tcW w:w="486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AA29F3" w:rsidRPr="00AA29F3" w:rsidRDefault="00AA29F3" w:rsidP="00AA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качества проведенной исследовательской работы</w:t>
            </w:r>
          </w:p>
        </w:tc>
        <w:tc>
          <w:tcPr>
            <w:tcW w:w="1418" w:type="dxa"/>
            <w:vMerge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A29F3" w:rsidRPr="00AA29F3" w:rsidTr="005269B9">
        <w:trPr>
          <w:trHeight w:val="337"/>
        </w:trPr>
        <w:tc>
          <w:tcPr>
            <w:tcW w:w="486" w:type="dxa"/>
            <w:vAlign w:val="center"/>
          </w:tcPr>
          <w:p w:rsidR="00AA29F3" w:rsidRPr="00AA29F3" w:rsidRDefault="00AA29F3" w:rsidP="00AA29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AA29F3" w:rsidRPr="00AA29F3" w:rsidRDefault="00AA29F3" w:rsidP="00AA29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vAlign w:val="center"/>
          </w:tcPr>
          <w:p w:rsidR="00AA29F3" w:rsidRPr="00AA29F3" w:rsidRDefault="00AA29F3" w:rsidP="00AA29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29F3" w:rsidRPr="00AA29F3" w:rsidRDefault="00AA29F3" w:rsidP="00AA29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AA29F3" w:rsidRPr="00AA29F3" w:rsidRDefault="00AA29F3" w:rsidP="00AA29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AA29F3" w:rsidRPr="00AA29F3" w:rsidRDefault="00AA29F3" w:rsidP="00AA29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A29F3" w:rsidRPr="00AA29F3" w:rsidRDefault="00AA29F3" w:rsidP="00AA29F3">
      <w:pPr>
        <w:widowControl w:val="0"/>
        <w:tabs>
          <w:tab w:val="left" w:leader="underscore" w:pos="5487"/>
          <w:tab w:val="left" w:leader="underscore" w:pos="553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A29F3" w:rsidRPr="00AA29F3" w:rsidRDefault="00AA29F3" w:rsidP="00AA29F3">
      <w:pPr>
        <w:widowControl w:val="0"/>
        <w:tabs>
          <w:tab w:val="left" w:leader="underscore" w:pos="5487"/>
          <w:tab w:val="left" w:leader="underscore" w:pos="553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A29F3">
        <w:rPr>
          <w:rFonts w:ascii="Times New Roman" w:eastAsia="Courier New" w:hAnsi="Times New Roman" w:cs="Times New Roman"/>
          <w:b/>
          <w:color w:val="000000"/>
          <w:spacing w:val="-1"/>
          <w:sz w:val="24"/>
          <w:szCs w:val="24"/>
          <w:lang w:eastAsia="ru-RU"/>
        </w:rPr>
        <w:t>Перевод 100-балльной рейтинговой оценки в традиционную пятибалльную</w:t>
      </w: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4364"/>
        <w:gridCol w:w="3907"/>
      </w:tblGrid>
      <w:tr w:rsidR="00AA29F3" w:rsidRPr="00AA29F3" w:rsidTr="00AA29F3">
        <w:tc>
          <w:tcPr>
            <w:tcW w:w="1843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Courier New" w:hAnsi="Times New Roman"/>
                <w:b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b/>
                <w:color w:val="000000"/>
                <w:spacing w:val="-1"/>
              </w:rPr>
              <w:t>100-балльная система оценки</w:t>
            </w:r>
          </w:p>
        </w:tc>
        <w:tc>
          <w:tcPr>
            <w:tcW w:w="4394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Courier New" w:hAnsi="Times New Roman"/>
                <w:b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b/>
                <w:color w:val="000000"/>
                <w:spacing w:val="-1"/>
              </w:rPr>
              <w:t>Традиционная пятибалльная система оценки</w:t>
            </w:r>
          </w:p>
        </w:tc>
        <w:tc>
          <w:tcPr>
            <w:tcW w:w="3969" w:type="dxa"/>
            <w:vAlign w:val="center"/>
          </w:tcPr>
          <w:p w:rsidR="00AA29F3" w:rsidRPr="00AA29F3" w:rsidRDefault="00AA29F3" w:rsidP="00AA29F3">
            <w:pPr>
              <w:jc w:val="center"/>
              <w:rPr>
                <w:rFonts w:ascii="Times New Roman" w:eastAsia="Courier New" w:hAnsi="Times New Roman"/>
                <w:b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b/>
                <w:color w:val="000000"/>
                <w:spacing w:val="-1"/>
              </w:rPr>
              <w:t>Буквенные эквиваленты оценок</w:t>
            </w:r>
          </w:p>
        </w:tc>
      </w:tr>
      <w:tr w:rsidR="00AA29F3" w:rsidRPr="00AA29F3" w:rsidTr="00AA29F3">
        <w:tc>
          <w:tcPr>
            <w:tcW w:w="1843" w:type="dxa"/>
            <w:vAlign w:val="center"/>
          </w:tcPr>
          <w:p w:rsidR="00AA29F3" w:rsidRPr="00AA29F3" w:rsidRDefault="00AA29F3" w:rsidP="00BD48CC">
            <w:pPr>
              <w:ind w:left="170" w:right="57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A29F3">
              <w:rPr>
                <w:rFonts w:ascii="Times New Roman" w:eastAsia="Courier New" w:hAnsi="Times New Roman"/>
                <w:color w:val="000000"/>
              </w:rPr>
              <w:t>91 -</w:t>
            </w:r>
            <w:r w:rsidRPr="00AA29F3">
              <w:rPr>
                <w:rFonts w:ascii="Times New Roman" w:eastAsia="Courier New" w:hAnsi="Times New Roman"/>
                <w:color w:val="000000"/>
                <w:lang w:val="en-US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</w:rPr>
              <w:t>100 баллов</w:t>
            </w:r>
          </w:p>
        </w:tc>
        <w:tc>
          <w:tcPr>
            <w:tcW w:w="4394" w:type="dxa"/>
            <w:vAlign w:val="center"/>
          </w:tcPr>
          <w:p w:rsidR="00AA29F3" w:rsidRPr="00AA29F3" w:rsidRDefault="00AA29F3" w:rsidP="00AA29F3">
            <w:pPr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color w:val="000000"/>
                <w:spacing w:val="-1"/>
              </w:rPr>
              <w:t>оценка «отлично»/«зачтено»</w:t>
            </w:r>
          </w:p>
        </w:tc>
        <w:tc>
          <w:tcPr>
            <w:tcW w:w="3969" w:type="dxa"/>
            <w:vAlign w:val="center"/>
          </w:tcPr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>А (отлично)</w:t>
            </w:r>
          </w:p>
        </w:tc>
      </w:tr>
      <w:tr w:rsidR="00AA29F3" w:rsidRPr="00AA29F3" w:rsidTr="00AA29F3">
        <w:tc>
          <w:tcPr>
            <w:tcW w:w="1843" w:type="dxa"/>
            <w:vAlign w:val="center"/>
          </w:tcPr>
          <w:p w:rsidR="00AA29F3" w:rsidRPr="00AA29F3" w:rsidRDefault="00AA29F3" w:rsidP="00BD48CC">
            <w:pPr>
              <w:ind w:left="170" w:right="57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A29F3">
              <w:rPr>
                <w:rFonts w:ascii="Times New Roman" w:eastAsia="Courier New" w:hAnsi="Times New Roman"/>
                <w:color w:val="000000"/>
              </w:rPr>
              <w:t>71 -</w:t>
            </w:r>
            <w:r w:rsidRPr="00AA29F3">
              <w:rPr>
                <w:rFonts w:ascii="Times New Roman" w:eastAsia="Courier New" w:hAnsi="Times New Roman"/>
                <w:color w:val="000000"/>
                <w:lang w:val="en-US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</w:rPr>
              <w:t>90 баллов</w:t>
            </w:r>
          </w:p>
        </w:tc>
        <w:tc>
          <w:tcPr>
            <w:tcW w:w="4394" w:type="dxa"/>
            <w:vAlign w:val="center"/>
          </w:tcPr>
          <w:p w:rsidR="00AA29F3" w:rsidRPr="00AA29F3" w:rsidRDefault="00AA29F3" w:rsidP="00AA29F3">
            <w:pPr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color w:val="000000"/>
                <w:spacing w:val="-1"/>
              </w:rPr>
              <w:t>оценка «хорошо»/«зачтено»</w:t>
            </w:r>
          </w:p>
        </w:tc>
        <w:tc>
          <w:tcPr>
            <w:tcW w:w="3969" w:type="dxa"/>
            <w:vAlign w:val="center"/>
          </w:tcPr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 xml:space="preserve">В (очень хорошо) - 81-90 баллов </w:t>
            </w:r>
          </w:p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>С (хорошо) - 71- 80 баллов</w:t>
            </w:r>
          </w:p>
        </w:tc>
      </w:tr>
      <w:tr w:rsidR="00AA29F3" w:rsidRPr="00AA29F3" w:rsidTr="00AA29F3">
        <w:tc>
          <w:tcPr>
            <w:tcW w:w="1843" w:type="dxa"/>
            <w:vAlign w:val="center"/>
          </w:tcPr>
          <w:p w:rsidR="00AA29F3" w:rsidRPr="00AA29F3" w:rsidRDefault="00AA29F3" w:rsidP="00BD48CC">
            <w:pPr>
              <w:ind w:left="170" w:right="57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A29F3">
              <w:rPr>
                <w:rFonts w:ascii="Times New Roman" w:eastAsia="Courier New" w:hAnsi="Times New Roman"/>
                <w:color w:val="000000"/>
              </w:rPr>
              <w:t>51</w:t>
            </w:r>
            <w:r w:rsidRPr="00AA29F3">
              <w:rPr>
                <w:rFonts w:ascii="Times New Roman" w:eastAsia="Courier New" w:hAnsi="Times New Roman"/>
                <w:color w:val="000000"/>
                <w:lang w:val="en-US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</w:rPr>
              <w:t>-</w:t>
            </w:r>
            <w:r w:rsidRPr="00AA29F3">
              <w:rPr>
                <w:rFonts w:ascii="Times New Roman" w:eastAsia="Courier New" w:hAnsi="Times New Roman"/>
                <w:color w:val="000000"/>
                <w:lang w:val="en-US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</w:rPr>
              <w:t>70</w:t>
            </w:r>
            <w:r w:rsidRPr="00AA29F3">
              <w:rPr>
                <w:rFonts w:ascii="Times New Roman" w:eastAsia="Courier New" w:hAnsi="Times New Roman"/>
                <w:color w:val="000000"/>
                <w:lang w:val="en-US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</w:rPr>
              <w:t>баллов</w:t>
            </w:r>
          </w:p>
        </w:tc>
        <w:tc>
          <w:tcPr>
            <w:tcW w:w="4394" w:type="dxa"/>
            <w:vAlign w:val="center"/>
          </w:tcPr>
          <w:p w:rsidR="00AA29F3" w:rsidRPr="00AA29F3" w:rsidRDefault="00AA29F3" w:rsidP="00AA29F3">
            <w:pPr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color w:val="000000"/>
                <w:spacing w:val="-1"/>
              </w:rPr>
              <w:t>оценка «удовлетворительно»/«зачтено»</w:t>
            </w:r>
          </w:p>
        </w:tc>
        <w:tc>
          <w:tcPr>
            <w:tcW w:w="3969" w:type="dxa"/>
            <w:vAlign w:val="center"/>
          </w:tcPr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  <w:lang w:val="en-US"/>
              </w:rPr>
              <w:t>D</w:t>
            </w: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 xml:space="preserve"> (удовлетворительно) - 61-70 баллов </w:t>
            </w:r>
          </w:p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>Е (посредственно) - 51-60 баллов</w:t>
            </w:r>
          </w:p>
        </w:tc>
      </w:tr>
      <w:tr w:rsidR="00AA29F3" w:rsidRPr="00AA29F3" w:rsidTr="00AA29F3">
        <w:trPr>
          <w:trHeight w:val="1110"/>
        </w:trPr>
        <w:tc>
          <w:tcPr>
            <w:tcW w:w="1843" w:type="dxa"/>
            <w:vAlign w:val="center"/>
          </w:tcPr>
          <w:p w:rsidR="00AA29F3" w:rsidRPr="00AA29F3" w:rsidRDefault="00AA29F3" w:rsidP="00BD48CC">
            <w:pPr>
              <w:ind w:left="57" w:right="57"/>
              <w:jc w:val="center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color w:val="000000"/>
              </w:rPr>
              <w:t>менее 51 балла</w:t>
            </w:r>
          </w:p>
        </w:tc>
        <w:tc>
          <w:tcPr>
            <w:tcW w:w="4394" w:type="dxa"/>
            <w:vAlign w:val="center"/>
          </w:tcPr>
          <w:p w:rsidR="00AA29F3" w:rsidRPr="00AA29F3" w:rsidRDefault="00AA29F3" w:rsidP="00AA29F3">
            <w:pPr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color w:val="000000"/>
                <w:spacing w:val="-1"/>
              </w:rPr>
              <w:t>оценка «неудовлетворительно»/«незачтено»</w:t>
            </w:r>
          </w:p>
        </w:tc>
        <w:tc>
          <w:tcPr>
            <w:tcW w:w="3969" w:type="dxa"/>
            <w:vAlign w:val="center"/>
          </w:tcPr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  <w:lang w:val="en-US"/>
              </w:rPr>
              <w:t>FX</w:t>
            </w: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 xml:space="preserve"> </w:t>
            </w:r>
            <w:r w:rsidRPr="00AA29F3">
              <w:rPr>
                <w:rFonts w:ascii="Times New Roman" w:eastAsia="Courier New" w:hAnsi="Times New Roman"/>
                <w:color w:val="000000"/>
                <w:spacing w:val="-1"/>
              </w:rPr>
              <w:t xml:space="preserve">- </w:t>
            </w: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>неудовлетворительно, с возможной пересдачей - 21-50 баллов</w:t>
            </w:r>
          </w:p>
          <w:p w:rsidR="00AA29F3" w:rsidRPr="00AA29F3" w:rsidRDefault="00AA29F3" w:rsidP="00AA29F3">
            <w:pPr>
              <w:ind w:left="57" w:right="57"/>
              <w:jc w:val="both"/>
              <w:rPr>
                <w:rFonts w:ascii="Times New Roman" w:eastAsia="Courier New" w:hAnsi="Times New Roman"/>
                <w:color w:val="000000"/>
                <w:spacing w:val="-1"/>
              </w:rPr>
            </w:pP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  <w:lang w:val="en-US"/>
              </w:rPr>
              <w:t>F</w:t>
            </w:r>
            <w:r w:rsidRPr="00AA29F3">
              <w:rPr>
                <w:rFonts w:ascii="Times New Roman" w:eastAsia="Courier New" w:hAnsi="Times New Roman"/>
                <w:i/>
                <w:iCs/>
                <w:color w:val="000000"/>
                <w:spacing w:val="-3"/>
              </w:rPr>
              <w:t xml:space="preserve"> - неудовлетворительно, с повторным прохождением практики - 0-20 баллов</w:t>
            </w:r>
          </w:p>
        </w:tc>
      </w:tr>
    </w:tbl>
    <w:p w:rsidR="00A83C4E" w:rsidRDefault="00A83C4E" w:rsidP="00AA29F3"/>
    <w:p w:rsidR="008E488D" w:rsidRDefault="008E488D" w:rsidP="00AA29F3"/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3163"/>
        <w:gridCol w:w="3358"/>
        <w:gridCol w:w="2762"/>
      </w:tblGrid>
      <w:tr w:rsidR="005269B9" w:rsidRPr="005269B9" w:rsidTr="00C56803">
        <w:trPr>
          <w:trHeight w:val="300"/>
        </w:trPr>
        <w:tc>
          <w:tcPr>
            <w:tcW w:w="3163" w:type="dxa"/>
          </w:tcPr>
          <w:p w:rsidR="005269B9" w:rsidRPr="005269B9" w:rsidRDefault="005269B9" w:rsidP="00E03F2B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Доктор </w:t>
            </w:r>
            <w:r w:rsidR="008E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экономических наук</w:t>
            </w:r>
            <w:r w:rsidRPr="0052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профессор</w:t>
            </w:r>
          </w:p>
        </w:tc>
        <w:tc>
          <w:tcPr>
            <w:tcW w:w="3358" w:type="dxa"/>
          </w:tcPr>
          <w:p w:rsidR="005269B9" w:rsidRP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8E488D" w:rsidRDefault="008E488D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9B9" w:rsidRP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B9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Садыгов Э.М.</w:t>
            </w:r>
          </w:p>
        </w:tc>
      </w:tr>
      <w:tr w:rsidR="005269B9" w:rsidRPr="005269B9" w:rsidTr="00C56803">
        <w:trPr>
          <w:trHeight w:val="315"/>
        </w:trPr>
        <w:tc>
          <w:tcPr>
            <w:tcW w:w="3163" w:type="dxa"/>
          </w:tcPr>
          <w:p w:rsid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left="-5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269B9" w:rsidRPr="005269B9" w:rsidRDefault="005269B9" w:rsidP="00C56803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Преподаватель кафедры общей экономики</w:t>
            </w:r>
          </w:p>
        </w:tc>
        <w:tc>
          <w:tcPr>
            <w:tcW w:w="3358" w:type="dxa"/>
          </w:tcPr>
          <w:p w:rsidR="005269B9" w:rsidRP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269B9" w:rsidRP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9B9" w:rsidRDefault="005269B9" w:rsidP="005269B9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9B9" w:rsidRPr="005269B9" w:rsidRDefault="005269B9" w:rsidP="008E488D">
            <w:pPr>
              <w:widowControl w:val="0"/>
              <w:shd w:val="clear" w:color="auto" w:fill="FFFFFF"/>
              <w:tabs>
                <w:tab w:val="left" w:pos="5310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B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Э.А.</w:t>
            </w:r>
          </w:p>
        </w:tc>
      </w:tr>
    </w:tbl>
    <w:p w:rsidR="005269B9" w:rsidRPr="005269B9" w:rsidRDefault="005269B9" w:rsidP="005269B9">
      <w:pPr>
        <w:widowControl w:val="0"/>
        <w:tabs>
          <w:tab w:val="left" w:leader="underscore" w:pos="1491"/>
          <w:tab w:val="left" w:leader="underscore" w:pos="41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5269B9" w:rsidRPr="005269B9" w:rsidSect="009C276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F0" w:rsidRDefault="003928F0" w:rsidP="005132CD">
      <w:pPr>
        <w:spacing w:after="0" w:line="240" w:lineRule="auto"/>
      </w:pPr>
      <w:r>
        <w:separator/>
      </w:r>
    </w:p>
  </w:endnote>
  <w:endnote w:type="continuationSeparator" w:id="0">
    <w:p w:rsidR="003928F0" w:rsidRDefault="003928F0" w:rsidP="0051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F0" w:rsidRDefault="003928F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10020935</wp:posOffset>
              </wp:positionV>
              <wp:extent cx="905510" cy="153035"/>
              <wp:effectExtent l="0" t="0" r="0" b="0"/>
              <wp:wrapNone/>
              <wp:docPr id="73" name="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551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8F0" w:rsidRDefault="003928F0">
                          <w:pPr>
                            <w:pStyle w:val="af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Вариант 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26" type="#_x0000_t202" style="position:absolute;margin-left:293.25pt;margin-top:789.05pt;width:71.3pt;height:12.0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" filled="f" stroked="f">
              <v:path arrowok="t"/>
              <v:textbox style="mso-fit-shape-to-text:t" inset="0,0,0,0">
                <w:txbxContent>
                  <w:p w:rsidR="003928F0" w:rsidRDefault="003928F0">
                    <w:pPr>
                      <w:pStyle w:val="af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eastAsia="ru-RU" w:bidi="ru-RU"/>
                      </w:rPr>
                      <w:t>Вариант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F0" w:rsidRDefault="003928F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F0" w:rsidRDefault="003928F0" w:rsidP="005132CD">
      <w:pPr>
        <w:spacing w:after="0" w:line="240" w:lineRule="auto"/>
      </w:pPr>
      <w:r>
        <w:separator/>
      </w:r>
    </w:p>
  </w:footnote>
  <w:footnote w:type="continuationSeparator" w:id="0">
    <w:p w:rsidR="003928F0" w:rsidRDefault="003928F0" w:rsidP="0051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F0" w:rsidRDefault="003928F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62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28F0" w:rsidRPr="00505B1E" w:rsidRDefault="003928F0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5B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B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B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0E8E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505B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28F0" w:rsidRDefault="003928F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F0" w:rsidRPr="009C276E" w:rsidRDefault="003928F0" w:rsidP="009C276E">
    <w:pPr>
      <w:pStyle w:val="af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1CF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543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3B4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495"/>
    <w:multiLevelType w:val="multilevel"/>
    <w:tmpl w:val="1C868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3CA"/>
    <w:multiLevelType w:val="multilevel"/>
    <w:tmpl w:val="B5169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D060E"/>
    <w:multiLevelType w:val="multilevel"/>
    <w:tmpl w:val="D4C2C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335B0"/>
    <w:multiLevelType w:val="multilevel"/>
    <w:tmpl w:val="D5F26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9646F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7197"/>
    <w:multiLevelType w:val="hybridMultilevel"/>
    <w:tmpl w:val="8A44D824"/>
    <w:lvl w:ilvl="0" w:tplc="78720C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B07DE7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4457"/>
    <w:multiLevelType w:val="multilevel"/>
    <w:tmpl w:val="83280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C116F2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E4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F4D51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8E7"/>
    <w:multiLevelType w:val="multilevel"/>
    <w:tmpl w:val="D6368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C4917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FAA"/>
    <w:multiLevelType w:val="hybridMultilevel"/>
    <w:tmpl w:val="583E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2C07"/>
    <w:multiLevelType w:val="multilevel"/>
    <w:tmpl w:val="62548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FF0123"/>
    <w:multiLevelType w:val="hybridMultilevel"/>
    <w:tmpl w:val="ABA6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8111E"/>
    <w:multiLevelType w:val="multilevel"/>
    <w:tmpl w:val="98F4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F80DFB"/>
    <w:multiLevelType w:val="multilevel"/>
    <w:tmpl w:val="BE5EB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2D6995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43B4"/>
    <w:multiLevelType w:val="multilevel"/>
    <w:tmpl w:val="AC82A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B7326"/>
    <w:multiLevelType w:val="hybridMultilevel"/>
    <w:tmpl w:val="1B7EF0E0"/>
    <w:lvl w:ilvl="0" w:tplc="7F16D5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19728F"/>
    <w:multiLevelType w:val="multilevel"/>
    <w:tmpl w:val="42C29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9D63A9"/>
    <w:multiLevelType w:val="multilevel"/>
    <w:tmpl w:val="251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130DDF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805DF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F1E75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653A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54D0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2752A"/>
    <w:multiLevelType w:val="multilevel"/>
    <w:tmpl w:val="83280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3E1CE8"/>
    <w:multiLevelType w:val="multilevel"/>
    <w:tmpl w:val="6ED42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233E8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D413C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683B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C3756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0264F"/>
    <w:multiLevelType w:val="hybridMultilevel"/>
    <w:tmpl w:val="6E9858FC"/>
    <w:lvl w:ilvl="0" w:tplc="42A873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E6FA3"/>
    <w:multiLevelType w:val="multilevel"/>
    <w:tmpl w:val="D760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E54135"/>
    <w:multiLevelType w:val="multilevel"/>
    <w:tmpl w:val="B3C4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6"/>
  </w:num>
  <w:num w:numId="5">
    <w:abstractNumId w:val="17"/>
  </w:num>
  <w:num w:numId="6">
    <w:abstractNumId w:val="19"/>
  </w:num>
  <w:num w:numId="7">
    <w:abstractNumId w:val="5"/>
  </w:num>
  <w:num w:numId="8">
    <w:abstractNumId w:val="24"/>
  </w:num>
  <w:num w:numId="9">
    <w:abstractNumId w:val="39"/>
  </w:num>
  <w:num w:numId="10">
    <w:abstractNumId w:val="18"/>
  </w:num>
  <w:num w:numId="11">
    <w:abstractNumId w:val="3"/>
  </w:num>
  <w:num w:numId="12">
    <w:abstractNumId w:val="32"/>
  </w:num>
  <w:num w:numId="13">
    <w:abstractNumId w:val="22"/>
  </w:num>
  <w:num w:numId="14">
    <w:abstractNumId w:val="25"/>
  </w:num>
  <w:num w:numId="15">
    <w:abstractNumId w:val="38"/>
  </w:num>
  <w:num w:numId="16">
    <w:abstractNumId w:val="14"/>
  </w:num>
  <w:num w:numId="17">
    <w:abstractNumId w:val="20"/>
  </w:num>
  <w:num w:numId="18">
    <w:abstractNumId w:val="21"/>
  </w:num>
  <w:num w:numId="19">
    <w:abstractNumId w:val="31"/>
  </w:num>
  <w:num w:numId="20">
    <w:abstractNumId w:val="10"/>
  </w:num>
  <w:num w:numId="21">
    <w:abstractNumId w:val="29"/>
  </w:num>
  <w:num w:numId="22">
    <w:abstractNumId w:val="11"/>
  </w:num>
  <w:num w:numId="23">
    <w:abstractNumId w:val="0"/>
  </w:num>
  <w:num w:numId="24">
    <w:abstractNumId w:val="34"/>
  </w:num>
  <w:num w:numId="25">
    <w:abstractNumId w:val="27"/>
  </w:num>
  <w:num w:numId="26">
    <w:abstractNumId w:val="37"/>
  </w:num>
  <w:num w:numId="27">
    <w:abstractNumId w:val="30"/>
  </w:num>
  <w:num w:numId="28">
    <w:abstractNumId w:val="13"/>
  </w:num>
  <w:num w:numId="29">
    <w:abstractNumId w:val="35"/>
  </w:num>
  <w:num w:numId="30">
    <w:abstractNumId w:val="1"/>
  </w:num>
  <w:num w:numId="31">
    <w:abstractNumId w:val="12"/>
  </w:num>
  <w:num w:numId="32">
    <w:abstractNumId w:val="26"/>
  </w:num>
  <w:num w:numId="33">
    <w:abstractNumId w:val="36"/>
  </w:num>
  <w:num w:numId="34">
    <w:abstractNumId w:val="15"/>
  </w:num>
  <w:num w:numId="35">
    <w:abstractNumId w:val="2"/>
  </w:num>
  <w:num w:numId="36">
    <w:abstractNumId w:val="33"/>
  </w:num>
  <w:num w:numId="37">
    <w:abstractNumId w:val="9"/>
  </w:num>
  <w:num w:numId="38">
    <w:abstractNumId w:val="7"/>
  </w:num>
  <w:num w:numId="39">
    <w:abstractNumId w:val="28"/>
  </w:num>
  <w:num w:numId="40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39"/>
    <w:rsid w:val="00000AA7"/>
    <w:rsid w:val="000D2189"/>
    <w:rsid w:val="001F46DB"/>
    <w:rsid w:val="00271EAF"/>
    <w:rsid w:val="003928F0"/>
    <w:rsid w:val="003937D9"/>
    <w:rsid w:val="00401D3E"/>
    <w:rsid w:val="004C6D7A"/>
    <w:rsid w:val="004E040F"/>
    <w:rsid w:val="004F04F7"/>
    <w:rsid w:val="00505B1E"/>
    <w:rsid w:val="005132CD"/>
    <w:rsid w:val="005269B9"/>
    <w:rsid w:val="005960A8"/>
    <w:rsid w:val="005A3066"/>
    <w:rsid w:val="00635455"/>
    <w:rsid w:val="00637344"/>
    <w:rsid w:val="00686706"/>
    <w:rsid w:val="006B0F68"/>
    <w:rsid w:val="00762FC4"/>
    <w:rsid w:val="007831AE"/>
    <w:rsid w:val="00807CF9"/>
    <w:rsid w:val="00830E8E"/>
    <w:rsid w:val="00885813"/>
    <w:rsid w:val="00893976"/>
    <w:rsid w:val="008B1579"/>
    <w:rsid w:val="008B1EF5"/>
    <w:rsid w:val="008E4466"/>
    <w:rsid w:val="008E488D"/>
    <w:rsid w:val="00950EC3"/>
    <w:rsid w:val="009C276E"/>
    <w:rsid w:val="00A83C4E"/>
    <w:rsid w:val="00AA29F3"/>
    <w:rsid w:val="00AE0BDF"/>
    <w:rsid w:val="00B15C81"/>
    <w:rsid w:val="00B1750A"/>
    <w:rsid w:val="00B310FC"/>
    <w:rsid w:val="00B81A2D"/>
    <w:rsid w:val="00BA105A"/>
    <w:rsid w:val="00BB1E2E"/>
    <w:rsid w:val="00BC03BE"/>
    <w:rsid w:val="00BD48CC"/>
    <w:rsid w:val="00C479B5"/>
    <w:rsid w:val="00C56803"/>
    <w:rsid w:val="00CB1039"/>
    <w:rsid w:val="00D7606E"/>
    <w:rsid w:val="00E03F2B"/>
    <w:rsid w:val="00EA3670"/>
    <w:rsid w:val="00EF0066"/>
    <w:rsid w:val="00F636DE"/>
    <w:rsid w:val="00FD223D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B2049"/>
  <w15:docId w15:val="{A6392A82-97EC-4BD1-80D5-13A8481B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89"/>
  </w:style>
  <w:style w:type="paragraph" w:styleId="1">
    <w:name w:val="heading 1"/>
    <w:basedOn w:val="a"/>
    <w:next w:val="a"/>
    <w:link w:val="10"/>
    <w:qFormat/>
    <w:rsid w:val="000D21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2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21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18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218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Strong"/>
    <w:uiPriority w:val="22"/>
    <w:qFormat/>
    <w:rsid w:val="000D2189"/>
    <w:rPr>
      <w:b/>
    </w:rPr>
  </w:style>
  <w:style w:type="character" w:styleId="a4">
    <w:name w:val="Emphasis"/>
    <w:qFormat/>
    <w:rsid w:val="000D2189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0D218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0D218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table" w:styleId="a7">
    <w:name w:val="Table Grid"/>
    <w:basedOn w:val="a1"/>
    <w:uiPriority w:val="59"/>
    <w:rsid w:val="00CB10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A29F3"/>
  </w:style>
  <w:style w:type="character" w:customStyle="1" w:styleId="a8">
    <w:name w:val="Подпись к картинке_"/>
    <w:basedOn w:val="a0"/>
    <w:link w:val="a9"/>
    <w:rsid w:val="00AA29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A29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2"/>
    <w:rsid w:val="00AA29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A29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AA29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sid w:val="00AA29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Оглавление_"/>
    <w:basedOn w:val="a0"/>
    <w:link w:val="ac"/>
    <w:rsid w:val="00AA29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AA29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AA29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Колонтитул_"/>
    <w:basedOn w:val="a0"/>
    <w:link w:val="af0"/>
    <w:rsid w:val="00AA29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AA29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AA29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AA29F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rsid w:val="00AA29F3"/>
    <w:pPr>
      <w:widowControl w:val="0"/>
      <w:shd w:val="clear" w:color="auto" w:fill="FFFFFF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Оглавление"/>
    <w:basedOn w:val="a"/>
    <w:link w:val="ab"/>
    <w:rsid w:val="00AA29F3"/>
    <w:pPr>
      <w:widowControl w:val="0"/>
      <w:shd w:val="clear" w:color="auto" w:fill="FFFFFF"/>
      <w:spacing w:after="0" w:line="240" w:lineRule="auto"/>
      <w:ind w:left="260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AA29F3"/>
    <w:pPr>
      <w:widowControl w:val="0"/>
      <w:shd w:val="clear" w:color="auto" w:fill="FFFFFF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e">
    <w:name w:val="Другое"/>
    <w:basedOn w:val="a"/>
    <w:link w:val="ad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0">
    <w:name w:val="Колонтитул"/>
    <w:basedOn w:val="a"/>
    <w:link w:val="af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A29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AA29F3"/>
    <w:pPr>
      <w:widowControl w:val="0"/>
      <w:shd w:val="clear" w:color="auto" w:fill="FFFFFF"/>
      <w:spacing w:after="8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AA29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AA29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AA29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AA29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4">
    <w:name w:val="Основной текст4"/>
    <w:basedOn w:val="a"/>
    <w:rsid w:val="00AA29F3"/>
    <w:pPr>
      <w:widowControl w:val="0"/>
      <w:shd w:val="clear" w:color="auto" w:fill="FFFFFF"/>
      <w:spacing w:before="420" w:after="60" w:line="0" w:lineRule="atLeast"/>
      <w:ind w:hanging="6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AA29F3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AA2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7">
    <w:name w:val="Основной текст + Курсив"/>
    <w:basedOn w:val="aa"/>
    <w:rsid w:val="00AA29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rsid w:val="00AA29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AA29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0"/>
    <w:link w:val="41"/>
    <w:rsid w:val="00AA29F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AA29F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7">
    <w:name w:val="Основной текст3"/>
    <w:basedOn w:val="aa"/>
    <w:rsid w:val="00AA29F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Подпись к таблице (4)_"/>
    <w:basedOn w:val="a0"/>
    <w:rsid w:val="00AA2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3">
    <w:name w:val="Подпись к таблице (4) + Не курсив"/>
    <w:basedOn w:val="42"/>
    <w:rsid w:val="00AA2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4">
    <w:name w:val="Подпись к таблице (4)"/>
    <w:basedOn w:val="42"/>
    <w:rsid w:val="00AA2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AA29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rsid w:val="00AA29F3"/>
    <w:pPr>
      <w:widowControl w:val="0"/>
      <w:shd w:val="clear" w:color="auto" w:fill="FFFFFF"/>
      <w:spacing w:before="420" w:after="6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41">
    <w:name w:val="Основной текст (4)"/>
    <w:basedOn w:val="a"/>
    <w:link w:val="40"/>
    <w:rsid w:val="00AA29F3"/>
    <w:pPr>
      <w:widowControl w:val="0"/>
      <w:shd w:val="clear" w:color="auto" w:fill="FFFFFF"/>
      <w:spacing w:after="240" w:line="638" w:lineRule="exact"/>
      <w:ind w:hanging="36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8">
    <w:name w:val="Подпись к таблице (2)"/>
    <w:basedOn w:val="a"/>
    <w:link w:val="27"/>
    <w:rsid w:val="00AA29F3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AA29F3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AA29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A29F3"/>
    <w:pPr>
      <w:widowControl w:val="0"/>
      <w:shd w:val="clear" w:color="auto" w:fill="FFFFFF"/>
      <w:spacing w:before="420" w:after="720" w:line="0" w:lineRule="atLeast"/>
      <w:ind w:hanging="660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8">
    <w:name w:val="Основной текст + Полужирный"/>
    <w:basedOn w:val="aa"/>
    <w:rsid w:val="00AA2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AA29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A29F3"/>
    <w:pPr>
      <w:widowControl w:val="0"/>
      <w:shd w:val="clear" w:color="auto" w:fill="FFFFFF"/>
      <w:spacing w:before="600" w:after="420" w:line="0" w:lineRule="atLeast"/>
      <w:ind w:hanging="72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0">
    <w:name w:val="Основной текст (10)_"/>
    <w:basedOn w:val="a0"/>
    <w:link w:val="101"/>
    <w:rsid w:val="00AA29F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A29F3"/>
    <w:pPr>
      <w:widowControl w:val="0"/>
      <w:shd w:val="clear" w:color="auto" w:fill="FFFFFF"/>
      <w:spacing w:before="780"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semiHidden/>
    <w:unhideWhenUsed/>
    <w:rsid w:val="00AA29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AA29F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A29F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AA29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5">
    <w:name w:val="Гиперссылка1"/>
    <w:basedOn w:val="a0"/>
    <w:uiPriority w:val="99"/>
    <w:unhideWhenUsed/>
    <w:rsid w:val="00AA29F3"/>
    <w:rPr>
      <w:color w:val="0000FF"/>
      <w:u w:val="single"/>
    </w:rPr>
  </w:style>
  <w:style w:type="table" w:customStyle="1" w:styleId="16">
    <w:name w:val="Сетка таблицы1"/>
    <w:basedOn w:val="a1"/>
    <w:next w:val="a7"/>
    <w:uiPriority w:val="59"/>
    <w:rsid w:val="00AA2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7"/>
    <w:uiPriority w:val="59"/>
    <w:rsid w:val="00AA2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AA2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" TargetMode="External"/><Relationship Id="rId18" Type="http://schemas.openxmlformats.org/officeDocument/2006/relationships/hyperlink" Target="http://www.minfm.ru" TargetMode="External"/><Relationship Id="rId26" Type="http://schemas.openxmlformats.org/officeDocument/2006/relationships/hyperlink" Target="http://www.minfin.ru" TargetMode="External"/><Relationship Id="rId39" Type="http://schemas.openxmlformats.org/officeDocument/2006/relationships/hyperlink" Target="http://www.minf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fin.ru" TargetMode="External"/><Relationship Id="rId34" Type="http://schemas.openxmlformats.org/officeDocument/2006/relationships/hyperlink" Target="http://www.pfrf.ru" TargetMode="External"/><Relationship Id="rId42" Type="http://schemas.openxmlformats.org/officeDocument/2006/relationships/hyperlink" Target="http://www.minfin.ru" TargetMode="External"/><Relationship Id="rId47" Type="http://schemas.openxmlformats.org/officeDocument/2006/relationships/hyperlink" Target="http://www.gks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infin.ru" TargetMode="External"/><Relationship Id="rId25" Type="http://schemas.openxmlformats.org/officeDocument/2006/relationships/hyperlink" Target="http://www.kremlin.ru" TargetMode="External"/><Relationship Id="rId33" Type="http://schemas.openxmlformats.org/officeDocument/2006/relationships/hyperlink" Target="http://www.cbr.ru" TargetMode="External"/><Relationship Id="rId38" Type="http://schemas.openxmlformats.org/officeDocument/2006/relationships/hyperlink" Target="http://www.minfin.ru" TargetMode="External"/><Relationship Id="rId46" Type="http://schemas.openxmlformats.org/officeDocument/2006/relationships/hyperlink" Target="http://www.f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" TargetMode="External"/><Relationship Id="rId20" Type="http://schemas.openxmlformats.org/officeDocument/2006/relationships/hyperlink" Target="http://www.minfin.ru" TargetMode="External"/><Relationship Id="rId29" Type="http://schemas.openxmlformats.org/officeDocument/2006/relationships/hyperlink" Target="http://www.minfin.ru" TargetMode="External"/><Relationship Id="rId41" Type="http://schemas.openxmlformats.org/officeDocument/2006/relationships/hyperlink" Target="http://www.minf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minfin.ru" TargetMode="External"/><Relationship Id="rId32" Type="http://schemas.openxmlformats.org/officeDocument/2006/relationships/hyperlink" Target="http://www.minfin.ru" TargetMode="External"/><Relationship Id="rId37" Type="http://schemas.openxmlformats.org/officeDocument/2006/relationships/hyperlink" Target="http://www.roskazna.ru" TargetMode="External"/><Relationship Id="rId40" Type="http://schemas.openxmlformats.org/officeDocument/2006/relationships/hyperlink" Target="http://www.minfin.ru" TargetMode="External"/><Relationship Id="rId45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hyperlink" Target="http://www.minfin.ru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ffoms.ru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kremlin.ru" TargetMode="External"/><Relationship Id="rId31" Type="http://schemas.openxmlformats.org/officeDocument/2006/relationships/hyperlink" Target="http://www.minfin.ru" TargetMode="External"/><Relationship Id="rId44" Type="http://schemas.openxmlformats.org/officeDocument/2006/relationships/hyperlink" Target="http://minfinr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infin.ru" TargetMode="External"/><Relationship Id="rId22" Type="http://schemas.openxmlformats.org/officeDocument/2006/relationships/hyperlink" Target="http://www.kremlin.ru" TargetMode="External"/><Relationship Id="rId27" Type="http://schemas.openxmlformats.org/officeDocument/2006/relationships/hyperlink" Target="http://www.minfin.ru" TargetMode="External"/><Relationship Id="rId30" Type="http://schemas.openxmlformats.org/officeDocument/2006/relationships/hyperlink" Target="http://www.cbr.ru" TargetMode="External"/><Relationship Id="rId35" Type="http://schemas.openxmlformats.org/officeDocument/2006/relationships/hyperlink" Target="http://www.fss.ru" TargetMode="External"/><Relationship Id="rId43" Type="http://schemas.openxmlformats.org/officeDocument/2006/relationships/hyperlink" Target="http://www.minfmro.rsu.ru" TargetMode="External"/><Relationship Id="rId48" Type="http://schemas.openxmlformats.org/officeDocument/2006/relationships/hyperlink" Target="http://www.minfin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0E19-9675-4671-855F-AE5FF080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9415</Words>
  <Characters>53667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4</cp:revision>
  <cp:lastPrinted>2019-06-29T09:36:00Z</cp:lastPrinted>
  <dcterms:created xsi:type="dcterms:W3CDTF">2024-07-05T12:33:00Z</dcterms:created>
  <dcterms:modified xsi:type="dcterms:W3CDTF">2024-07-07T06:25:00Z</dcterms:modified>
</cp:coreProperties>
</file>